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05D4F964" w:rsidR="0092193A" w:rsidRPr="0097651D" w:rsidRDefault="00733536" w:rsidP="0092193A">
              <w:pPr>
                <w:pStyle w:val="Title"/>
                <w:rPr>
                  <w:lang w:val="en-US"/>
                </w:rPr>
              </w:pPr>
              <w:r w:rsidRPr="00F97C44">
                <w:rPr>
                  <w:color w:val="FFFFFF" w:themeColor="background1"/>
                  <w:lang w:val="en-US"/>
                </w:rPr>
                <w:t xml:space="preserve">Market Consultation </w:t>
              </w:r>
              <w:r>
                <w:rPr>
                  <w:color w:val="FFFFFF" w:themeColor="background1"/>
                  <w:lang w:val="en-US"/>
                </w:rPr>
                <w:t>CANNABIS INDEX – Change of Methodology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09A1435C" w:rsidR="00E77CAE" w:rsidRPr="00D902A1" w:rsidRDefault="0010172F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2-10-07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2A76C6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07 October 2022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09A1435C" w:rsidR="00E77CAE" w:rsidRPr="00D902A1" w:rsidRDefault="0010172F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2-10-07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2A76C6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07 October 2022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E77CAE" w:rsidRPr="008B7CC0" w:rsidRDefault="00E77CAE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E77CAE" w:rsidRPr="008B7CC0" w:rsidRDefault="00E77CAE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5907DC" w:rsidRDefault="00C04273" w:rsidP="00C04273">
      <w:pPr>
        <w:spacing w:before="0" w:after="160" w:line="259" w:lineRule="auto"/>
        <w:jc w:val="left"/>
        <w:rPr>
          <w:b/>
          <w:bCs/>
          <w:lang w:val="en-GB"/>
        </w:rPr>
      </w:pPr>
      <w:r w:rsidRPr="005907DC">
        <w:rPr>
          <w:b/>
          <w:bCs/>
          <w:sz w:val="28"/>
          <w:szCs w:val="28"/>
          <w:u w:val="single"/>
          <w:lang w:val="en-GB"/>
        </w:rPr>
        <w:lastRenderedPageBreak/>
        <w:t>Content of the Market Consultation</w:t>
      </w:r>
    </w:p>
    <w:p w14:paraId="06E2D397" w14:textId="7622D103" w:rsidR="003A1DD5" w:rsidRDefault="002663E0" w:rsidP="005C721B">
      <w:pPr>
        <w:spacing w:before="0" w:after="160" w:line="259" w:lineRule="auto"/>
        <w:rPr>
          <w:lang w:val="en-GB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its</w:t>
      </w:r>
      <w:r w:rsidR="00F964E4">
        <w:rPr>
          <w:lang w:val="en-GB"/>
        </w:rPr>
        <w:t xml:space="preserve"> </w:t>
      </w:r>
      <w:r w:rsidR="00A835FE" w:rsidRPr="00E77CAE">
        <w:rPr>
          <w:lang w:val="en-GB"/>
        </w:rPr>
        <w:t xml:space="preserve">Index </w:t>
      </w:r>
      <w:r w:rsidR="00F964E4">
        <w:rPr>
          <w:lang w:val="en-GB"/>
        </w:rPr>
        <w:t>Methodology</w:t>
      </w:r>
      <w:r w:rsidR="008C3106">
        <w:rPr>
          <w:lang w:val="en-GB"/>
        </w:rPr>
        <w:t xml:space="preserve"> </w:t>
      </w:r>
      <w:r w:rsidR="003A1DD5">
        <w:rPr>
          <w:lang w:val="en-GB"/>
        </w:rPr>
        <w:t xml:space="preserve">of the following </w:t>
      </w:r>
      <w:r w:rsidR="00BB693D" w:rsidRPr="00BB693D">
        <w:rPr>
          <w:lang w:val="en-GB"/>
        </w:rPr>
        <w:t>Indices (the ‘Affected Indices’):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BB693D" w:rsidRPr="00663109" w14:paraId="78445507" w14:textId="77777777" w:rsidTr="00F73500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31E9FD" w14:textId="77777777" w:rsidR="00BB693D" w:rsidRPr="00663109" w:rsidRDefault="00BB693D" w:rsidP="00F73500">
            <w:pPr>
              <w:rPr>
                <w:b/>
                <w:bCs/>
              </w:rPr>
            </w:pPr>
            <w:r w:rsidRPr="00663109"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EA4B01" w14:textId="77777777" w:rsidR="00BB693D" w:rsidRPr="00663109" w:rsidRDefault="00BB693D" w:rsidP="00F73500">
            <w:pPr>
              <w:rPr>
                <w:b/>
                <w:bCs/>
              </w:rPr>
            </w:pPr>
            <w:r w:rsidRPr="00663109"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4C32C4" w14:textId="77777777" w:rsidR="00BB693D" w:rsidRPr="00663109" w:rsidRDefault="00BB693D" w:rsidP="00F73500">
            <w:pPr>
              <w:rPr>
                <w:b/>
                <w:bCs/>
              </w:rPr>
            </w:pPr>
            <w:r w:rsidRPr="00663109">
              <w:rPr>
                <w:b/>
                <w:bCs/>
              </w:rPr>
              <w:t>ISIN</w:t>
            </w:r>
          </w:p>
        </w:tc>
      </w:tr>
      <w:tr w:rsidR="00BB693D" w:rsidRPr="00663109" w14:paraId="18C194C8" w14:textId="77777777" w:rsidTr="00F73500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07EE6D9" w14:textId="77777777" w:rsidR="00BB693D" w:rsidRPr="00E4026F" w:rsidRDefault="00BB693D" w:rsidP="00F73500">
            <w:pPr>
              <w:rPr>
                <w:color w:val="000000" w:themeColor="text1"/>
                <w:lang w:val="en-US"/>
              </w:rPr>
            </w:pPr>
            <w:r w:rsidRPr="004216AC">
              <w:rPr>
                <w:color w:val="000000" w:themeColor="text1"/>
                <w:lang w:val="en-US"/>
              </w:rPr>
              <w:t>Cannabis Index</w:t>
            </w:r>
            <w:r w:rsidRPr="004216AC">
              <w:rPr>
                <w:color w:val="000000" w:themeColor="text1"/>
                <w:lang w:val="en-US"/>
              </w:rPr>
              <w:tab/>
            </w:r>
            <w:r w:rsidRPr="004216AC">
              <w:rPr>
                <w:color w:val="000000" w:themeColor="text1"/>
                <w:lang w:val="en-US"/>
              </w:rPr>
              <w:tab/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F6B1608" w14:textId="77777777" w:rsidR="00BB693D" w:rsidRPr="00E4026F" w:rsidRDefault="00BB693D" w:rsidP="00F73500">
            <w:pPr>
              <w:rPr>
                <w:color w:val="000000" w:themeColor="text1"/>
                <w:lang w:val="en-US"/>
              </w:rPr>
            </w:pPr>
            <w:r w:rsidRPr="004216AC">
              <w:rPr>
                <w:color w:val="000000" w:themeColor="text1"/>
                <w:lang w:val="en-US"/>
              </w:rPr>
              <w:t>.POTX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390CD8" w14:textId="77777777" w:rsidR="00BB693D" w:rsidRPr="001E6C50" w:rsidRDefault="00BB693D" w:rsidP="00F73500">
            <w:pPr>
              <w:rPr>
                <w:color w:val="000000" w:themeColor="text1"/>
                <w:lang w:val="en-US"/>
              </w:rPr>
            </w:pPr>
            <w:r w:rsidRPr="001E6C50">
              <w:rPr>
                <w:color w:val="000000" w:themeColor="text1"/>
                <w:lang w:val="en-US"/>
              </w:rPr>
              <w:br/>
            </w:r>
            <w:r w:rsidRPr="004216AC">
              <w:rPr>
                <w:color w:val="000000" w:themeColor="text1"/>
                <w:lang w:val="en-US"/>
              </w:rPr>
              <w:t>DE000SLA9PD6</w:t>
            </w:r>
          </w:p>
          <w:p w14:paraId="59AE8F70" w14:textId="77777777" w:rsidR="00BB693D" w:rsidRPr="001E6C50" w:rsidRDefault="00BB693D" w:rsidP="00F73500">
            <w:pPr>
              <w:rPr>
                <w:color w:val="000000" w:themeColor="text1"/>
                <w:lang w:val="en-US"/>
              </w:rPr>
            </w:pPr>
          </w:p>
        </w:tc>
      </w:tr>
      <w:tr w:rsidR="00BB693D" w:rsidRPr="00663109" w14:paraId="13A0493A" w14:textId="77777777" w:rsidTr="00F73500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5756F02" w14:textId="77777777" w:rsidR="00BB693D" w:rsidRPr="00E4026F" w:rsidRDefault="00BB693D" w:rsidP="00F73500">
            <w:pPr>
              <w:rPr>
                <w:color w:val="000000" w:themeColor="text1"/>
                <w:lang w:val="en-US"/>
              </w:rPr>
            </w:pPr>
            <w:r w:rsidRPr="004216AC">
              <w:rPr>
                <w:color w:val="000000" w:themeColor="text1"/>
                <w:lang w:val="en-US"/>
              </w:rPr>
              <w:t>Cannabis Index (PR)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5307BF7" w14:textId="77777777" w:rsidR="00BB693D" w:rsidRPr="00E4026F" w:rsidRDefault="00BB693D" w:rsidP="00F73500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.POTXPR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0107D37" w14:textId="77777777" w:rsidR="00BB693D" w:rsidRPr="001E6C50" w:rsidRDefault="00BB693D" w:rsidP="00F73500">
            <w:pPr>
              <w:rPr>
                <w:color w:val="000000" w:themeColor="text1"/>
                <w:lang w:val="en-US"/>
              </w:rPr>
            </w:pPr>
            <w:r w:rsidRPr="004216AC">
              <w:rPr>
                <w:color w:val="000000" w:themeColor="text1"/>
                <w:lang w:val="en-US"/>
              </w:rPr>
              <w:t>POTXPR000000</w:t>
            </w:r>
          </w:p>
        </w:tc>
      </w:tr>
      <w:tr w:rsidR="00BB693D" w:rsidRPr="00663109" w14:paraId="38E29EE7" w14:textId="77777777" w:rsidTr="00F73500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725E9ED" w14:textId="77777777" w:rsidR="00BB693D" w:rsidRPr="00E4026F" w:rsidRDefault="00BB693D" w:rsidP="00F73500">
            <w:pPr>
              <w:rPr>
                <w:color w:val="000000" w:themeColor="text1"/>
                <w:lang w:val="en-US"/>
              </w:rPr>
            </w:pPr>
            <w:r w:rsidRPr="004216AC">
              <w:rPr>
                <w:color w:val="000000" w:themeColor="text1"/>
                <w:lang w:val="en-US"/>
              </w:rPr>
              <w:t>Cannabis Index (</w:t>
            </w:r>
            <w:r>
              <w:rPr>
                <w:color w:val="000000" w:themeColor="text1"/>
                <w:lang w:val="en-US"/>
              </w:rPr>
              <w:t>T</w:t>
            </w:r>
            <w:r w:rsidRPr="004216AC">
              <w:rPr>
                <w:color w:val="000000" w:themeColor="text1"/>
                <w:lang w:val="en-US"/>
              </w:rPr>
              <w:t>R)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48BDE8A" w14:textId="77777777" w:rsidR="00BB693D" w:rsidRPr="00E4026F" w:rsidRDefault="00BB693D" w:rsidP="00F73500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.POTXTR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4E539AF" w14:textId="77777777" w:rsidR="00BB693D" w:rsidRPr="001E6C50" w:rsidRDefault="00BB693D" w:rsidP="00F73500">
            <w:pPr>
              <w:rPr>
                <w:color w:val="000000" w:themeColor="text1"/>
                <w:lang w:val="en-US"/>
              </w:rPr>
            </w:pPr>
            <w:r w:rsidRPr="004216AC">
              <w:rPr>
                <w:color w:val="000000" w:themeColor="text1"/>
                <w:lang w:val="en-US"/>
              </w:rPr>
              <w:t>POTXTR000000</w:t>
            </w:r>
          </w:p>
        </w:tc>
      </w:tr>
    </w:tbl>
    <w:p w14:paraId="00BB43ED" w14:textId="77777777" w:rsidR="003A1DD5" w:rsidRPr="00BB693D" w:rsidRDefault="003A1DD5">
      <w:pPr>
        <w:spacing w:before="0" w:after="160" w:line="259" w:lineRule="auto"/>
        <w:jc w:val="left"/>
        <w:rPr>
          <w:lang w:val="en-GB"/>
        </w:rPr>
      </w:pPr>
    </w:p>
    <w:p w14:paraId="4FED413E" w14:textId="77777777" w:rsidR="004670B6" w:rsidRPr="005907DC" w:rsidRDefault="003A1DD5" w:rsidP="000C1F37">
      <w:pPr>
        <w:spacing w:before="0" w:after="160" w:line="259" w:lineRule="auto"/>
        <w:rPr>
          <w:b/>
          <w:bCs/>
          <w:sz w:val="28"/>
          <w:szCs w:val="28"/>
          <w:lang w:val="en-GB"/>
        </w:rPr>
      </w:pPr>
      <w:r w:rsidRPr="005907DC">
        <w:rPr>
          <w:b/>
          <w:bCs/>
          <w:sz w:val="28"/>
          <w:szCs w:val="28"/>
          <w:u w:val="single"/>
          <w:lang w:val="en-GB"/>
        </w:rPr>
        <w:t>Rationale for Market Consultation</w:t>
      </w:r>
      <w:r w:rsidRPr="005907DC" w:rsidDel="003A1DD5">
        <w:rPr>
          <w:b/>
          <w:bCs/>
          <w:sz w:val="28"/>
          <w:szCs w:val="28"/>
          <w:lang w:val="en-GB"/>
        </w:rPr>
        <w:t xml:space="preserve"> </w:t>
      </w:r>
    </w:p>
    <w:p w14:paraId="4CB0ADCD" w14:textId="79093EEC" w:rsidR="00553BF2" w:rsidRPr="0010172F" w:rsidRDefault="00BB693D" w:rsidP="000C1F37">
      <w:pPr>
        <w:spacing w:before="0" w:after="160" w:line="259" w:lineRule="auto"/>
        <w:rPr>
          <w:lang w:val="en-GB"/>
        </w:rPr>
      </w:pPr>
      <w:r w:rsidRPr="0010172F">
        <w:rPr>
          <w:lang w:val="en-GB"/>
        </w:rPr>
        <w:t>Due to the significant drop in the cannabis market, which has a negative impact on the Average Daily Value Traded (ADV) and the Market Capitalization (MCAP) of the respective stocks/companies in particular, Solactive propose</w:t>
      </w:r>
      <w:r w:rsidR="002A76C6" w:rsidRPr="0010172F">
        <w:rPr>
          <w:lang w:val="en-GB"/>
        </w:rPr>
        <w:t>s</w:t>
      </w:r>
      <w:r w:rsidRPr="0010172F">
        <w:rPr>
          <w:lang w:val="en-GB"/>
        </w:rPr>
        <w:t xml:space="preserve"> to reduce </w:t>
      </w:r>
      <w:r w:rsidR="002A76C6" w:rsidRPr="0010172F">
        <w:rPr>
          <w:lang w:val="en-GB"/>
        </w:rPr>
        <w:t xml:space="preserve">the minimum thresholds  </w:t>
      </w:r>
      <w:r w:rsidR="00381171" w:rsidRPr="0010172F">
        <w:rPr>
          <w:lang w:val="en-GB"/>
        </w:rPr>
        <w:t xml:space="preserve">in terms of </w:t>
      </w:r>
      <w:r w:rsidR="002A76C6" w:rsidRPr="0010172F">
        <w:rPr>
          <w:lang w:val="en-GB"/>
        </w:rPr>
        <w:t xml:space="preserve">Market Capitalization </w:t>
      </w:r>
      <w:r w:rsidR="00381171" w:rsidRPr="0010172F">
        <w:rPr>
          <w:lang w:val="en-GB"/>
        </w:rPr>
        <w:t xml:space="preserve">and  </w:t>
      </w:r>
      <w:r w:rsidR="002A76C6" w:rsidRPr="0010172F">
        <w:rPr>
          <w:lang w:val="en-GB"/>
        </w:rPr>
        <w:t>Average Daily Value Traded for current index member to be selected to USD 35 million and USD 0.2 million  respectively.</w:t>
      </w:r>
      <w:r w:rsidR="00381171" w:rsidRPr="0010172F">
        <w:rPr>
          <w:lang w:val="en-GB"/>
        </w:rPr>
        <w:t xml:space="preserve"> This proposed adjustment shall help to avoid excessive turnover within the current volatile market environment and ensure a sufficient amount of index components. </w:t>
      </w:r>
      <w:r w:rsidR="00586632" w:rsidRPr="0010172F">
        <w:rPr>
          <w:lang w:val="en-GB"/>
        </w:rPr>
        <w:t xml:space="preserve">Additionally, companies </w:t>
      </w:r>
      <w:r w:rsidR="00234534" w:rsidRPr="0010172F">
        <w:rPr>
          <w:lang w:val="en-GB"/>
        </w:rPr>
        <w:t xml:space="preserve">which provide software and/or online marketplaces or platforms primarily for the cannabis sector should be added to the </w:t>
      </w:r>
      <w:r w:rsidR="003C7F29" w:rsidRPr="0010172F">
        <w:rPr>
          <w:lang w:val="en-GB"/>
        </w:rPr>
        <w:t xml:space="preserve">Index Universe </w:t>
      </w:r>
      <w:r w:rsidR="00DF64D7" w:rsidRPr="0010172F">
        <w:rPr>
          <w:lang w:val="en-GB"/>
        </w:rPr>
        <w:t>due to their</w:t>
      </w:r>
      <w:r w:rsidR="003C7F29" w:rsidRPr="0010172F">
        <w:rPr>
          <w:lang w:val="en-GB"/>
        </w:rPr>
        <w:t xml:space="preserve"> increasing importan</w:t>
      </w:r>
      <w:r w:rsidR="00DF64D7" w:rsidRPr="0010172F">
        <w:rPr>
          <w:lang w:val="en-GB"/>
        </w:rPr>
        <w:t>ce within</w:t>
      </w:r>
      <w:r w:rsidR="003C7F29" w:rsidRPr="0010172F">
        <w:rPr>
          <w:lang w:val="en-GB"/>
        </w:rPr>
        <w:t xml:space="preserve"> the </w:t>
      </w:r>
      <w:r w:rsidR="00234534" w:rsidRPr="0010172F">
        <w:rPr>
          <w:lang w:val="en-GB"/>
        </w:rPr>
        <w:t xml:space="preserve">cannabis value chain as reflected in Section </w:t>
      </w:r>
      <w:r w:rsidR="00031403" w:rsidRPr="0010172F">
        <w:rPr>
          <w:lang w:val="en-GB"/>
        </w:rPr>
        <w:t>4.c).</w:t>
      </w:r>
    </w:p>
    <w:p w14:paraId="2B6CF47C" w14:textId="09E604A1" w:rsidR="003C7F29" w:rsidRDefault="003C7F29" w:rsidP="000C1F37">
      <w:pPr>
        <w:spacing w:before="0" w:after="160" w:line="259" w:lineRule="auto"/>
        <w:rPr>
          <w:iCs/>
          <w:lang w:val="en-GB"/>
        </w:rPr>
      </w:pPr>
    </w:p>
    <w:p w14:paraId="584C42A5" w14:textId="00A58997" w:rsidR="002A77E1" w:rsidRDefault="002A77E1" w:rsidP="000C1F37">
      <w:pPr>
        <w:spacing w:before="0" w:after="160" w:line="259" w:lineRule="auto"/>
        <w:rPr>
          <w:iCs/>
          <w:lang w:val="en-GB"/>
        </w:rPr>
      </w:pPr>
    </w:p>
    <w:p w14:paraId="699C0A91" w14:textId="224E5D08" w:rsidR="002A77E1" w:rsidRDefault="002A77E1" w:rsidP="000C1F37">
      <w:pPr>
        <w:spacing w:before="0" w:after="160" w:line="259" w:lineRule="auto"/>
        <w:rPr>
          <w:iCs/>
          <w:lang w:val="en-GB"/>
        </w:rPr>
      </w:pPr>
    </w:p>
    <w:p w14:paraId="3353C09E" w14:textId="2F113688" w:rsidR="002A77E1" w:rsidRDefault="002A77E1" w:rsidP="000C1F37">
      <w:pPr>
        <w:spacing w:before="0" w:after="160" w:line="259" w:lineRule="auto"/>
        <w:rPr>
          <w:iCs/>
          <w:lang w:val="en-GB"/>
        </w:rPr>
      </w:pPr>
    </w:p>
    <w:p w14:paraId="4265BDAC" w14:textId="542A4726" w:rsidR="002A77E1" w:rsidRDefault="002A77E1" w:rsidP="000C1F37">
      <w:pPr>
        <w:spacing w:before="0" w:after="160" w:line="259" w:lineRule="auto"/>
        <w:rPr>
          <w:iCs/>
          <w:lang w:val="en-GB"/>
        </w:rPr>
      </w:pPr>
    </w:p>
    <w:p w14:paraId="74F86A92" w14:textId="791D6736" w:rsidR="002A77E1" w:rsidRDefault="002A77E1" w:rsidP="000C1F37">
      <w:pPr>
        <w:spacing w:before="0" w:after="160" w:line="259" w:lineRule="auto"/>
        <w:rPr>
          <w:iCs/>
          <w:lang w:val="en-GB"/>
        </w:rPr>
      </w:pPr>
    </w:p>
    <w:p w14:paraId="780D6C57" w14:textId="36022AD6" w:rsidR="002A77E1" w:rsidRDefault="002A77E1" w:rsidP="000C1F37">
      <w:pPr>
        <w:spacing w:before="0" w:after="160" w:line="259" w:lineRule="auto"/>
        <w:rPr>
          <w:iCs/>
          <w:lang w:val="en-GB"/>
        </w:rPr>
      </w:pPr>
    </w:p>
    <w:p w14:paraId="0C321682" w14:textId="789626A1" w:rsidR="002A77E1" w:rsidRDefault="002A77E1" w:rsidP="000C1F37">
      <w:pPr>
        <w:spacing w:before="0" w:after="160" w:line="259" w:lineRule="auto"/>
        <w:rPr>
          <w:iCs/>
          <w:lang w:val="en-GB"/>
        </w:rPr>
      </w:pPr>
    </w:p>
    <w:p w14:paraId="3354F18A" w14:textId="5CC30922" w:rsidR="002A77E1" w:rsidRDefault="002A77E1" w:rsidP="000C1F37">
      <w:pPr>
        <w:spacing w:before="0" w:after="160" w:line="259" w:lineRule="auto"/>
        <w:rPr>
          <w:iCs/>
          <w:lang w:val="en-GB"/>
        </w:rPr>
      </w:pPr>
    </w:p>
    <w:p w14:paraId="41423A90" w14:textId="24CD7EA8" w:rsidR="002A77E1" w:rsidRDefault="002A77E1" w:rsidP="000C1F37">
      <w:pPr>
        <w:spacing w:before="0" w:after="160" w:line="259" w:lineRule="auto"/>
        <w:rPr>
          <w:iCs/>
          <w:lang w:val="en-GB"/>
        </w:rPr>
      </w:pPr>
    </w:p>
    <w:p w14:paraId="7A80AC6C" w14:textId="3563B0AF" w:rsidR="002A77E1" w:rsidRDefault="002A77E1" w:rsidP="000C1F37">
      <w:pPr>
        <w:spacing w:before="0" w:after="160" w:line="259" w:lineRule="auto"/>
        <w:rPr>
          <w:iCs/>
          <w:lang w:val="en-GB"/>
        </w:rPr>
      </w:pPr>
    </w:p>
    <w:p w14:paraId="3B9CDE97" w14:textId="2D3AB99E" w:rsidR="00E77CAE" w:rsidRDefault="00E77CAE" w:rsidP="00E77CAE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5907DC">
        <w:rPr>
          <w:b/>
          <w:bCs/>
          <w:sz w:val="28"/>
          <w:szCs w:val="28"/>
          <w:u w:val="single"/>
          <w:lang w:val="en-GB"/>
        </w:rPr>
        <w:t>Changes to the Index Guideline</w:t>
      </w:r>
    </w:p>
    <w:p w14:paraId="40EFAAC8" w14:textId="77777777" w:rsidR="002A77E1" w:rsidRPr="005907DC" w:rsidRDefault="002A77E1" w:rsidP="00E77CAE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5125C4DF" w14:textId="77777777" w:rsidR="002A77E1" w:rsidRDefault="003C7F29" w:rsidP="002A77E1">
      <w:pPr>
        <w:spacing w:before="0" w:after="160" w:line="256" w:lineRule="auto"/>
        <w:rPr>
          <w:b/>
          <w:bCs/>
          <w:lang w:val="en-US"/>
        </w:rPr>
      </w:pPr>
      <w:r w:rsidRPr="002B1D2C">
        <w:rPr>
          <w:b/>
          <w:bCs/>
          <w:color w:val="000000"/>
          <w:lang w:val="en-US"/>
        </w:rPr>
        <w:t>Section 2.1</w:t>
      </w:r>
      <w:r w:rsidR="002A77E1">
        <w:rPr>
          <w:b/>
          <w:bCs/>
          <w:color w:val="000000"/>
          <w:lang w:val="en-US"/>
        </w:rPr>
        <w:t xml:space="preserve"> </w:t>
      </w:r>
      <w:r w:rsidR="002A77E1">
        <w:rPr>
          <w:b/>
          <w:bCs/>
          <w:lang w:val="en-US"/>
        </w:rPr>
        <w:t>SELECTION OF THE INDEX COMPONENTS</w:t>
      </w:r>
    </w:p>
    <w:p w14:paraId="682B46C7" w14:textId="30FE8211" w:rsidR="003C7F29" w:rsidRPr="002B1D2C" w:rsidRDefault="003C7F29" w:rsidP="003C7F29">
      <w:pPr>
        <w:outlineLvl w:val="0"/>
        <w:rPr>
          <w:b/>
          <w:bCs/>
          <w:color w:val="000000"/>
          <w:lang w:val="en-US"/>
        </w:rPr>
      </w:pPr>
    </w:p>
    <w:p w14:paraId="5F471F73" w14:textId="77777777" w:rsidR="003C7F29" w:rsidRPr="002A77E1" w:rsidRDefault="003C7F29" w:rsidP="003C7F29">
      <w:pPr>
        <w:outlineLvl w:val="0"/>
        <w:rPr>
          <w:b/>
          <w:bCs/>
          <w:color w:val="000000"/>
          <w:u w:val="single"/>
          <w:lang w:val="en-US"/>
        </w:rPr>
      </w:pPr>
      <w:r w:rsidRPr="002A77E1">
        <w:rPr>
          <w:b/>
          <w:bCs/>
          <w:color w:val="000000"/>
          <w:u w:val="single"/>
          <w:lang w:val="en-US"/>
        </w:rPr>
        <w:t>From:</w:t>
      </w:r>
    </w:p>
    <w:p w14:paraId="468E72D7" w14:textId="77777777" w:rsidR="003C7F29" w:rsidRDefault="003C7F29" w:rsidP="003C7F29">
      <w:pPr>
        <w:rPr>
          <w:color w:val="000000"/>
          <w:lang w:val="en-US"/>
        </w:rPr>
      </w:pPr>
      <w:r>
        <w:rPr>
          <w:color w:val="000000"/>
          <w:lang w:val="en-US"/>
        </w:rPr>
        <w:t>“[…]</w:t>
      </w:r>
    </w:p>
    <w:p w14:paraId="61D889CE" w14:textId="77777777" w:rsidR="003C7F29" w:rsidRDefault="003C7F29" w:rsidP="003C7F29">
      <w:pPr>
        <w:rPr>
          <w:color w:val="000000"/>
          <w:lang w:val="en-US"/>
        </w:rPr>
      </w:pPr>
      <w:r>
        <w:rPr>
          <w:color w:val="000000"/>
          <w:lang w:val="en-US"/>
        </w:rPr>
        <w:t xml:space="preserve">2. the market capitalization is relaxed up to USD 50 million (USD 40 million for companies that are Index Components on the applicable Selection Day) </w:t>
      </w:r>
    </w:p>
    <w:p w14:paraId="4B2B8CA9" w14:textId="77777777" w:rsidR="003C7F29" w:rsidRDefault="003C7F29" w:rsidP="003C7F29">
      <w:pPr>
        <w:rPr>
          <w:color w:val="000000"/>
          <w:lang w:val="en-US"/>
        </w:rPr>
      </w:pPr>
      <w:r>
        <w:rPr>
          <w:color w:val="000000"/>
          <w:lang w:val="en-US"/>
        </w:rPr>
        <w:t>3. the average daily trading volume in the last three and/or six months is relaxed up to USD 0.5 million (USD 0.35 million for companies that are Index Components on the applicable Selection Day</w:t>
      </w:r>
    </w:p>
    <w:p w14:paraId="60C00DA7" w14:textId="77777777" w:rsidR="003C7F29" w:rsidRDefault="003C7F29" w:rsidP="003C7F29">
      <w:pPr>
        <w:rPr>
          <w:color w:val="000000"/>
          <w:lang w:val="en-US"/>
        </w:rPr>
      </w:pPr>
      <w:r>
        <w:rPr>
          <w:color w:val="000000"/>
          <w:lang w:val="en-US"/>
        </w:rPr>
        <w:t>[…].”</w:t>
      </w:r>
    </w:p>
    <w:p w14:paraId="42D8ACD7" w14:textId="2FFBA279" w:rsidR="003C7F29" w:rsidRDefault="003C7F29" w:rsidP="003C7F29">
      <w:pPr>
        <w:rPr>
          <w:color w:val="000000"/>
          <w:lang w:val="en-US"/>
        </w:rPr>
      </w:pPr>
    </w:p>
    <w:p w14:paraId="6394C17D" w14:textId="77777777" w:rsidR="009F1B83" w:rsidRDefault="009F1B83" w:rsidP="003C7F29">
      <w:pPr>
        <w:rPr>
          <w:color w:val="000000"/>
          <w:lang w:val="en-US"/>
        </w:rPr>
      </w:pPr>
    </w:p>
    <w:p w14:paraId="0D6B8089" w14:textId="77777777" w:rsidR="003C7F29" w:rsidRPr="002A77E1" w:rsidRDefault="003C7F29" w:rsidP="003C7F29">
      <w:pPr>
        <w:rPr>
          <w:b/>
          <w:bCs/>
          <w:u w:val="single"/>
          <w:lang w:val="en-US"/>
        </w:rPr>
      </w:pPr>
      <w:r w:rsidRPr="002A77E1">
        <w:rPr>
          <w:b/>
          <w:bCs/>
          <w:u w:val="single"/>
          <w:lang w:val="en-US"/>
        </w:rPr>
        <w:t>To:</w:t>
      </w:r>
    </w:p>
    <w:p w14:paraId="702EC5BC" w14:textId="77777777" w:rsidR="003C7F29" w:rsidRDefault="003C7F29" w:rsidP="003C7F29">
      <w:pPr>
        <w:rPr>
          <w:color w:val="000000"/>
          <w:lang w:val="en-US"/>
        </w:rPr>
      </w:pPr>
      <w:r>
        <w:rPr>
          <w:color w:val="000000"/>
          <w:lang w:val="en-US"/>
        </w:rPr>
        <w:t>“[…]</w:t>
      </w:r>
    </w:p>
    <w:p w14:paraId="4D649F74" w14:textId="77777777" w:rsidR="003C7F29" w:rsidRDefault="003C7F29" w:rsidP="003C7F29">
      <w:pPr>
        <w:rPr>
          <w:color w:val="000000"/>
          <w:lang w:val="en-US"/>
        </w:rPr>
      </w:pPr>
      <w:r>
        <w:rPr>
          <w:color w:val="000000"/>
          <w:lang w:val="en-US"/>
        </w:rPr>
        <w:t>2. the market capitalization is relaxed up to USD 50 million (</w:t>
      </w:r>
      <w:r w:rsidRPr="002B1D2C">
        <w:rPr>
          <w:color w:val="000000"/>
          <w:lang w:val="en-US"/>
        </w:rPr>
        <w:t xml:space="preserve">USD 35 million </w:t>
      </w:r>
      <w:r>
        <w:rPr>
          <w:color w:val="000000"/>
          <w:lang w:val="en-US"/>
        </w:rPr>
        <w:t xml:space="preserve">for companies that are Index Components on the applicable Selection Day) </w:t>
      </w:r>
    </w:p>
    <w:p w14:paraId="2845FD2F" w14:textId="77777777" w:rsidR="003C7F29" w:rsidRDefault="003C7F29" w:rsidP="003C7F29">
      <w:pPr>
        <w:rPr>
          <w:color w:val="000000"/>
          <w:lang w:val="en-US"/>
        </w:rPr>
      </w:pPr>
      <w:r>
        <w:rPr>
          <w:color w:val="000000"/>
          <w:lang w:val="en-US"/>
        </w:rPr>
        <w:t>3. the average daily trading volume in the last three and/or six months is relaxed up to USD 0.5 million (</w:t>
      </w:r>
      <w:r w:rsidRPr="002B1D2C">
        <w:rPr>
          <w:color w:val="000000"/>
          <w:lang w:val="en-US"/>
        </w:rPr>
        <w:t xml:space="preserve">USD 0.2 million </w:t>
      </w:r>
      <w:r>
        <w:rPr>
          <w:color w:val="000000"/>
          <w:lang w:val="en-US"/>
        </w:rPr>
        <w:t>for companies that are Index Components on the applicable Selection Day</w:t>
      </w:r>
    </w:p>
    <w:p w14:paraId="200EB7F6" w14:textId="77777777" w:rsidR="003C7F29" w:rsidRDefault="003C7F29" w:rsidP="003C7F29">
      <w:pPr>
        <w:rPr>
          <w:color w:val="000000"/>
          <w:lang w:val="en-US"/>
        </w:rPr>
      </w:pPr>
      <w:r>
        <w:rPr>
          <w:color w:val="000000"/>
          <w:lang w:val="en-US"/>
        </w:rPr>
        <w:t>[…].”</w:t>
      </w:r>
    </w:p>
    <w:p w14:paraId="4C8E39BE" w14:textId="6603CF76" w:rsidR="005907DC" w:rsidRDefault="005907DC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3B3AD39C" w14:textId="5AD4D72B" w:rsidR="002A77E1" w:rsidRDefault="002A77E1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324F821C" w14:textId="2F3F3ED2" w:rsidR="002A77E1" w:rsidRDefault="002A77E1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2859BF2E" w14:textId="160806BB" w:rsidR="002A77E1" w:rsidRDefault="002A77E1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4CF6DE31" w14:textId="35B6E8B9" w:rsidR="002A77E1" w:rsidRDefault="002A77E1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450AE2C4" w14:textId="4DAA3FB6" w:rsidR="002A77E1" w:rsidRDefault="002A77E1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175B0009" w14:textId="191D27B9" w:rsidR="002A77E1" w:rsidRDefault="002A77E1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0E899E81" w14:textId="50927A7A" w:rsidR="002A77E1" w:rsidRDefault="002A77E1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2A31EDAD" w14:textId="77777777" w:rsidR="009F1B83" w:rsidRDefault="009F1B83" w:rsidP="002A77E1">
      <w:pPr>
        <w:spacing w:before="0" w:after="160" w:line="256" w:lineRule="auto"/>
        <w:rPr>
          <w:sz w:val="28"/>
          <w:szCs w:val="28"/>
          <w:u w:val="single"/>
          <w:lang w:val="en-US"/>
        </w:rPr>
      </w:pPr>
    </w:p>
    <w:p w14:paraId="21836CE0" w14:textId="5CCFC7D4" w:rsidR="002A77E1" w:rsidRDefault="002A77E1" w:rsidP="002A77E1">
      <w:pPr>
        <w:spacing w:before="0" w:after="160" w:line="256" w:lineRule="auto"/>
        <w:rPr>
          <w:b/>
          <w:bCs/>
          <w:lang w:val="en-US"/>
        </w:rPr>
      </w:pPr>
      <w:r w:rsidRPr="002B1D2C">
        <w:rPr>
          <w:b/>
          <w:bCs/>
          <w:color w:val="000000"/>
          <w:lang w:val="en-US"/>
        </w:rPr>
        <w:t xml:space="preserve">Section </w:t>
      </w:r>
      <w:r>
        <w:rPr>
          <w:b/>
          <w:bCs/>
          <w:color w:val="000000"/>
          <w:lang w:val="en-US"/>
        </w:rPr>
        <w:t xml:space="preserve">4 </w:t>
      </w:r>
      <w:r>
        <w:rPr>
          <w:b/>
          <w:bCs/>
          <w:lang w:val="en-US"/>
        </w:rPr>
        <w:t>DEFINITIONS</w:t>
      </w:r>
    </w:p>
    <w:p w14:paraId="479165CF" w14:textId="77777777" w:rsidR="009F1B83" w:rsidRDefault="009F1B83" w:rsidP="002A77E1">
      <w:pPr>
        <w:spacing w:before="0" w:after="160" w:line="256" w:lineRule="auto"/>
        <w:rPr>
          <w:b/>
          <w:bCs/>
          <w:lang w:val="en-US"/>
        </w:rPr>
      </w:pPr>
    </w:p>
    <w:p w14:paraId="67BD918B" w14:textId="77777777" w:rsidR="002A77E1" w:rsidRPr="002A77E1" w:rsidRDefault="002A77E1" w:rsidP="002A77E1">
      <w:pPr>
        <w:outlineLvl w:val="0"/>
        <w:rPr>
          <w:b/>
          <w:bCs/>
          <w:color w:val="000000"/>
          <w:u w:val="single"/>
          <w:lang w:val="en-US"/>
        </w:rPr>
      </w:pPr>
      <w:r w:rsidRPr="002A77E1">
        <w:rPr>
          <w:b/>
          <w:bCs/>
          <w:color w:val="000000"/>
          <w:u w:val="single"/>
          <w:lang w:val="en-US"/>
        </w:rPr>
        <w:t>From:</w:t>
      </w:r>
    </w:p>
    <w:p w14:paraId="6E858285" w14:textId="77777777" w:rsidR="002A77E1" w:rsidRDefault="002A77E1" w:rsidP="002A77E1">
      <w:pPr>
        <w:rPr>
          <w:color w:val="000000"/>
          <w:lang w:val="en-US"/>
        </w:rPr>
      </w:pPr>
      <w:r>
        <w:rPr>
          <w:color w:val="000000"/>
          <w:lang w:val="en-US"/>
        </w:rPr>
        <w:t>“[…]</w:t>
      </w:r>
    </w:p>
    <w:p w14:paraId="3694D242" w14:textId="77777777" w:rsidR="002A77E1" w:rsidRPr="00785322" w:rsidRDefault="002A77E1" w:rsidP="002A77E1">
      <w:pPr>
        <w:pStyle w:val="ListParagraph"/>
        <w:numPr>
          <w:ilvl w:val="0"/>
          <w:numId w:val="27"/>
        </w:numPr>
        <w:rPr>
          <w:iCs/>
          <w:lang w:val="en-GB"/>
        </w:rPr>
      </w:pPr>
      <w:r w:rsidRPr="00785322">
        <w:rPr>
          <w:iCs/>
          <w:lang w:val="en-GB"/>
        </w:rPr>
        <w:t>Either (</w:t>
      </w:r>
      <w:proofErr w:type="spellStart"/>
      <w:r w:rsidRPr="00785322">
        <w:rPr>
          <w:iCs/>
          <w:lang w:val="en-GB"/>
        </w:rPr>
        <w:t>i</w:t>
      </w:r>
      <w:proofErr w:type="spellEnd"/>
      <w:r w:rsidRPr="00785322">
        <w:rPr>
          <w:iCs/>
          <w:lang w:val="en-GB"/>
        </w:rPr>
        <w:t xml:space="preserve">) </w:t>
      </w:r>
      <w:bookmarkStart w:id="1" w:name="_Hlk8714531"/>
      <w:r w:rsidRPr="00785322">
        <w:rPr>
          <w:iCs/>
          <w:lang w:val="en-GB"/>
        </w:rPr>
        <w:t xml:space="preserve">derives at least 50% of its revenue from the </w:t>
      </w:r>
      <w:r>
        <w:rPr>
          <w:iCs/>
          <w:lang w:val="en-GB"/>
        </w:rPr>
        <w:t>cannabis</w:t>
      </w:r>
      <w:r w:rsidRPr="00785322">
        <w:rPr>
          <w:iCs/>
          <w:lang w:val="en-GB"/>
        </w:rPr>
        <w:t xml:space="preserve"> industry value chain</w:t>
      </w:r>
      <w:r>
        <w:rPr>
          <w:iCs/>
          <w:lang w:val="en-GB"/>
        </w:rPr>
        <w:t xml:space="preserve"> (“Pure-Play Companies”)</w:t>
      </w:r>
      <w:r w:rsidRPr="00785322">
        <w:rPr>
          <w:iCs/>
          <w:lang w:val="en-GB"/>
        </w:rPr>
        <w:t xml:space="preserve"> or (ii) does not derive at least 50% of its revenue from the </w:t>
      </w:r>
      <w:r>
        <w:rPr>
          <w:iCs/>
          <w:lang w:val="en-GB"/>
        </w:rPr>
        <w:t>cannabis</w:t>
      </w:r>
      <w:r w:rsidRPr="00785322">
        <w:rPr>
          <w:iCs/>
          <w:lang w:val="en-GB"/>
        </w:rPr>
        <w:t xml:space="preserve"> industry value chain, but is </w:t>
      </w:r>
      <w:r>
        <w:rPr>
          <w:iCs/>
          <w:lang w:val="en-GB"/>
        </w:rPr>
        <w:t xml:space="preserve">a pharmaceutical or biotechnology company and is </w:t>
      </w:r>
      <w:r w:rsidRPr="00785322">
        <w:rPr>
          <w:iCs/>
          <w:lang w:val="en-GB"/>
        </w:rPr>
        <w:t xml:space="preserve">expected to derive at least 50% of its revenue from the </w:t>
      </w:r>
      <w:r>
        <w:rPr>
          <w:iCs/>
          <w:lang w:val="en-GB"/>
        </w:rPr>
        <w:t>cannabis</w:t>
      </w:r>
      <w:r w:rsidRPr="00785322">
        <w:rPr>
          <w:iCs/>
          <w:lang w:val="en-GB"/>
        </w:rPr>
        <w:t xml:space="preserve"> industry value chain in the future </w:t>
      </w:r>
      <w:r w:rsidRPr="00A01353">
        <w:rPr>
          <w:iCs/>
          <w:lang w:val="en-GB"/>
        </w:rPr>
        <w:t xml:space="preserve">based on their primary business operations, </w:t>
      </w:r>
      <w:r>
        <w:rPr>
          <w:iCs/>
          <w:lang w:val="en-GB"/>
        </w:rPr>
        <w:t xml:space="preserve">and/or product pipeline </w:t>
      </w:r>
      <w:r w:rsidRPr="00785322">
        <w:rPr>
          <w:iCs/>
          <w:lang w:val="en-GB"/>
        </w:rPr>
        <w:t>(“Pre-Revenue Companies”).</w:t>
      </w:r>
      <w:r w:rsidRPr="00785322">
        <w:rPr>
          <w:lang w:val="en-US"/>
        </w:rPr>
        <w:t xml:space="preserve"> </w:t>
      </w:r>
      <w:r w:rsidRPr="00785322">
        <w:rPr>
          <w:iCs/>
          <w:lang w:val="en-GB"/>
        </w:rPr>
        <w:t xml:space="preserve">The </w:t>
      </w:r>
      <w:r>
        <w:rPr>
          <w:iCs/>
          <w:lang w:val="en-GB"/>
        </w:rPr>
        <w:t>cannabis</w:t>
      </w:r>
      <w:r w:rsidRPr="00785322">
        <w:rPr>
          <w:iCs/>
          <w:lang w:val="en-GB"/>
        </w:rPr>
        <w:t xml:space="preserve"> industry value chain includes: </w:t>
      </w:r>
    </w:p>
    <w:p w14:paraId="0652F9E2" w14:textId="5D595A59" w:rsidR="002A77E1" w:rsidRDefault="002A77E1" w:rsidP="002A77E1">
      <w:pPr>
        <w:pStyle w:val="ListParagraph"/>
        <w:numPr>
          <w:ilvl w:val="1"/>
          <w:numId w:val="27"/>
        </w:numPr>
        <w:rPr>
          <w:iCs/>
          <w:lang w:val="en-GB"/>
        </w:rPr>
      </w:pPr>
      <w:bookmarkStart w:id="2" w:name="_Hlk116042590"/>
      <w:r w:rsidRPr="00785322">
        <w:rPr>
          <w:iCs/>
          <w:lang w:val="en-GB"/>
        </w:rPr>
        <w:t xml:space="preserve">The legal production, growth and distribution of </w:t>
      </w:r>
      <w:r>
        <w:rPr>
          <w:iCs/>
          <w:lang w:val="en-GB"/>
        </w:rPr>
        <w:t>marijuana</w:t>
      </w:r>
      <w:r w:rsidRPr="00785322">
        <w:rPr>
          <w:iCs/>
          <w:lang w:val="en-GB"/>
        </w:rPr>
        <w:t>, as well as extracts, derivative products or synthetic versions thereof.</w:t>
      </w:r>
    </w:p>
    <w:p w14:paraId="384906A7" w14:textId="5C5FF1CA" w:rsidR="002A77E1" w:rsidRPr="00785322" w:rsidRDefault="002A77E1" w:rsidP="002A77E1">
      <w:pPr>
        <w:pStyle w:val="ListParagraph"/>
        <w:numPr>
          <w:ilvl w:val="1"/>
          <w:numId w:val="27"/>
        </w:numPr>
        <w:rPr>
          <w:iCs/>
          <w:lang w:val="en-GB"/>
        </w:rPr>
      </w:pPr>
      <w:r>
        <w:rPr>
          <w:iCs/>
          <w:lang w:val="en-GB"/>
        </w:rPr>
        <w:t>T</w:t>
      </w:r>
      <w:r w:rsidRPr="00A303B0">
        <w:rPr>
          <w:iCs/>
          <w:lang w:val="en-GB"/>
        </w:rPr>
        <w:t xml:space="preserve">he legal production, growth and distribution of </w:t>
      </w:r>
      <w:r>
        <w:rPr>
          <w:iCs/>
          <w:lang w:val="en-GB"/>
        </w:rPr>
        <w:t>hemp</w:t>
      </w:r>
      <w:r w:rsidRPr="00A303B0">
        <w:rPr>
          <w:iCs/>
          <w:lang w:val="en-GB"/>
        </w:rPr>
        <w:t xml:space="preserve"> as well as extracts, derivative products or synthetic versions thereof</w:t>
      </w:r>
      <w:r>
        <w:rPr>
          <w:iCs/>
          <w:lang w:val="en-GB"/>
        </w:rPr>
        <w:t>.</w:t>
      </w:r>
    </w:p>
    <w:p w14:paraId="64910D4E" w14:textId="77777777" w:rsidR="002A77E1" w:rsidRPr="00785322" w:rsidRDefault="002A77E1" w:rsidP="002A77E1">
      <w:pPr>
        <w:pStyle w:val="ListParagraph"/>
        <w:numPr>
          <w:ilvl w:val="1"/>
          <w:numId w:val="27"/>
        </w:numPr>
        <w:rPr>
          <w:iCs/>
          <w:lang w:val="en-GB"/>
        </w:rPr>
      </w:pPr>
      <w:r w:rsidRPr="00785322">
        <w:rPr>
          <w:iCs/>
          <w:lang w:val="en-GB"/>
        </w:rPr>
        <w:t xml:space="preserve">Financial services </w:t>
      </w:r>
      <w:r w:rsidRPr="00DB3507">
        <w:rPr>
          <w:iCs/>
          <w:lang w:val="en-GB"/>
        </w:rPr>
        <w:t xml:space="preserve">(including insurance offerings, property leasing, financing, capital markets activity and investments) </w:t>
      </w:r>
      <w:r w:rsidRPr="00785322">
        <w:rPr>
          <w:iCs/>
          <w:lang w:val="en-GB"/>
        </w:rPr>
        <w:t xml:space="preserve">related to companies involved in the production, growth and distribution of </w:t>
      </w:r>
      <w:r>
        <w:rPr>
          <w:iCs/>
          <w:lang w:val="en-GB"/>
        </w:rPr>
        <w:t>cannabis</w:t>
      </w:r>
      <w:r w:rsidRPr="00785322">
        <w:rPr>
          <w:iCs/>
          <w:lang w:val="en-GB"/>
        </w:rPr>
        <w:t>.</w:t>
      </w:r>
    </w:p>
    <w:p w14:paraId="2BB864F8" w14:textId="77777777" w:rsidR="002A77E1" w:rsidRPr="00785322" w:rsidRDefault="002A77E1" w:rsidP="002A77E1">
      <w:pPr>
        <w:pStyle w:val="ListParagraph"/>
        <w:numPr>
          <w:ilvl w:val="1"/>
          <w:numId w:val="27"/>
        </w:numPr>
        <w:rPr>
          <w:iCs/>
          <w:lang w:val="en-GB"/>
        </w:rPr>
      </w:pPr>
      <w:r w:rsidRPr="00785322">
        <w:rPr>
          <w:iCs/>
          <w:lang w:val="en-GB"/>
        </w:rPr>
        <w:t xml:space="preserve">Pharmaceutical applications of </w:t>
      </w:r>
      <w:r>
        <w:rPr>
          <w:iCs/>
          <w:lang w:val="en-GB"/>
        </w:rPr>
        <w:t>cannabis</w:t>
      </w:r>
      <w:r w:rsidRPr="00785322">
        <w:rPr>
          <w:iCs/>
          <w:lang w:val="en-GB"/>
        </w:rPr>
        <w:t xml:space="preserve">. </w:t>
      </w:r>
    </w:p>
    <w:p w14:paraId="5C064CB1" w14:textId="77777777" w:rsidR="002A77E1" w:rsidRPr="00785322" w:rsidRDefault="002A77E1" w:rsidP="002A77E1">
      <w:pPr>
        <w:pStyle w:val="ListParagraph"/>
        <w:numPr>
          <w:ilvl w:val="1"/>
          <w:numId w:val="27"/>
        </w:numPr>
        <w:rPr>
          <w:iCs/>
          <w:lang w:val="en-GB"/>
        </w:rPr>
      </w:pPr>
      <w:r w:rsidRPr="00785322">
        <w:rPr>
          <w:iCs/>
          <w:lang w:val="en-GB"/>
        </w:rPr>
        <w:t xml:space="preserve">Cannabidiol (better known as CBD) and cannabis oil products, edibles, topicals, drinks and other products. </w:t>
      </w:r>
    </w:p>
    <w:p w14:paraId="78B910E4" w14:textId="77777777" w:rsidR="002A77E1" w:rsidRDefault="002A77E1" w:rsidP="002A77E1">
      <w:pPr>
        <w:pStyle w:val="ListParagraph"/>
        <w:numPr>
          <w:ilvl w:val="1"/>
          <w:numId w:val="27"/>
        </w:numPr>
        <w:rPr>
          <w:iCs/>
          <w:lang w:val="en-GB"/>
        </w:rPr>
      </w:pPr>
      <w:r w:rsidRPr="00785322">
        <w:rPr>
          <w:iCs/>
          <w:lang w:val="en-GB"/>
        </w:rPr>
        <w:t xml:space="preserve">Products that may be used to consume </w:t>
      </w:r>
      <w:r>
        <w:rPr>
          <w:iCs/>
          <w:lang w:val="en-GB"/>
        </w:rPr>
        <w:t>cannabis</w:t>
      </w:r>
      <w:r w:rsidRPr="00785322">
        <w:rPr>
          <w:iCs/>
          <w:lang w:val="en-GB"/>
        </w:rPr>
        <w:t xml:space="preserve">. </w:t>
      </w:r>
    </w:p>
    <w:bookmarkEnd w:id="2"/>
    <w:p w14:paraId="07B960F2" w14:textId="3EFF6274" w:rsidR="002A77E1" w:rsidRDefault="002A77E1" w:rsidP="002A77E1">
      <w:pPr>
        <w:pStyle w:val="ListParagraph"/>
        <w:ind w:left="1440"/>
        <w:rPr>
          <w:iCs/>
          <w:lang w:val="en-GB"/>
        </w:rPr>
      </w:pPr>
    </w:p>
    <w:p w14:paraId="20683419" w14:textId="775733A1" w:rsidR="002A77E1" w:rsidRPr="002A77E1" w:rsidRDefault="002A77E1" w:rsidP="002A77E1">
      <w:pPr>
        <w:rPr>
          <w:iCs/>
          <w:lang w:val="en-GB"/>
        </w:rPr>
      </w:pPr>
      <w:r>
        <w:rPr>
          <w:iCs/>
          <w:lang w:val="en-GB"/>
        </w:rPr>
        <w:t>[…]”</w:t>
      </w:r>
    </w:p>
    <w:bookmarkEnd w:id="1"/>
    <w:p w14:paraId="5DD0D0AA" w14:textId="1FEF676C" w:rsidR="00F97C44" w:rsidRDefault="00F97C44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440AAD36" w14:textId="77777777" w:rsidR="009F1B83" w:rsidRDefault="009F1B83" w:rsidP="002A77E1">
      <w:pPr>
        <w:outlineLvl w:val="0"/>
        <w:rPr>
          <w:sz w:val="28"/>
          <w:szCs w:val="28"/>
          <w:u w:val="single"/>
          <w:lang w:val="en-GB"/>
        </w:rPr>
      </w:pPr>
    </w:p>
    <w:p w14:paraId="6D3EEBD2" w14:textId="77777777" w:rsidR="009F1B83" w:rsidRDefault="009F1B83" w:rsidP="002A77E1">
      <w:pPr>
        <w:outlineLvl w:val="0"/>
        <w:rPr>
          <w:sz w:val="28"/>
          <w:szCs w:val="28"/>
          <w:u w:val="single"/>
          <w:lang w:val="en-GB"/>
        </w:rPr>
      </w:pPr>
    </w:p>
    <w:p w14:paraId="22E8AF5A" w14:textId="77777777" w:rsidR="009F1B83" w:rsidRDefault="009F1B83" w:rsidP="002A77E1">
      <w:pPr>
        <w:outlineLvl w:val="0"/>
        <w:rPr>
          <w:sz w:val="28"/>
          <w:szCs w:val="28"/>
          <w:u w:val="single"/>
          <w:lang w:val="en-GB"/>
        </w:rPr>
      </w:pPr>
    </w:p>
    <w:p w14:paraId="1DDCAFA5" w14:textId="77777777" w:rsidR="009F1B83" w:rsidRDefault="009F1B83" w:rsidP="002A77E1">
      <w:pPr>
        <w:outlineLvl w:val="0"/>
        <w:rPr>
          <w:sz w:val="28"/>
          <w:szCs w:val="28"/>
          <w:u w:val="single"/>
          <w:lang w:val="en-GB"/>
        </w:rPr>
      </w:pPr>
    </w:p>
    <w:p w14:paraId="77F1284E" w14:textId="77777777" w:rsidR="009F1B83" w:rsidRDefault="009F1B83" w:rsidP="002A77E1">
      <w:pPr>
        <w:outlineLvl w:val="0"/>
        <w:rPr>
          <w:sz w:val="28"/>
          <w:szCs w:val="28"/>
          <w:u w:val="single"/>
          <w:lang w:val="en-GB"/>
        </w:rPr>
      </w:pPr>
    </w:p>
    <w:p w14:paraId="2B31026E" w14:textId="77777777" w:rsidR="009F1B83" w:rsidRDefault="009F1B83" w:rsidP="002A77E1">
      <w:pPr>
        <w:outlineLvl w:val="0"/>
        <w:rPr>
          <w:sz w:val="28"/>
          <w:szCs w:val="28"/>
          <w:u w:val="single"/>
          <w:lang w:val="en-GB"/>
        </w:rPr>
      </w:pPr>
    </w:p>
    <w:p w14:paraId="65B67985" w14:textId="77777777" w:rsidR="009F1B83" w:rsidRDefault="009F1B83" w:rsidP="002A77E1">
      <w:pPr>
        <w:outlineLvl w:val="0"/>
        <w:rPr>
          <w:sz w:val="28"/>
          <w:szCs w:val="28"/>
          <w:u w:val="single"/>
          <w:lang w:val="en-GB"/>
        </w:rPr>
      </w:pPr>
    </w:p>
    <w:p w14:paraId="5F75732B" w14:textId="77777777" w:rsidR="009F1B83" w:rsidRDefault="009F1B83" w:rsidP="002A77E1">
      <w:pPr>
        <w:outlineLvl w:val="0"/>
        <w:rPr>
          <w:sz w:val="28"/>
          <w:szCs w:val="28"/>
          <w:u w:val="single"/>
          <w:lang w:val="en-GB"/>
        </w:rPr>
      </w:pPr>
    </w:p>
    <w:p w14:paraId="64CC6D64" w14:textId="785B3E64" w:rsidR="002A77E1" w:rsidRPr="002A77E1" w:rsidRDefault="002A77E1" w:rsidP="002A77E1">
      <w:pPr>
        <w:outlineLvl w:val="0"/>
        <w:rPr>
          <w:b/>
          <w:bCs/>
          <w:color w:val="000000"/>
          <w:u w:val="single"/>
          <w:lang w:val="en-US"/>
        </w:rPr>
      </w:pPr>
      <w:r>
        <w:rPr>
          <w:b/>
          <w:bCs/>
          <w:color w:val="000000"/>
          <w:u w:val="single"/>
          <w:lang w:val="en-US"/>
        </w:rPr>
        <w:t>To</w:t>
      </w:r>
      <w:r w:rsidRPr="002A77E1">
        <w:rPr>
          <w:b/>
          <w:bCs/>
          <w:color w:val="000000"/>
          <w:u w:val="single"/>
          <w:lang w:val="en-US"/>
        </w:rPr>
        <w:t>:</w:t>
      </w:r>
    </w:p>
    <w:p w14:paraId="1DB22D90" w14:textId="77777777" w:rsidR="002A77E1" w:rsidRDefault="002A77E1" w:rsidP="002A77E1">
      <w:pPr>
        <w:rPr>
          <w:color w:val="000000"/>
          <w:lang w:val="en-US"/>
        </w:rPr>
      </w:pPr>
      <w:r>
        <w:rPr>
          <w:color w:val="000000"/>
          <w:lang w:val="en-US"/>
        </w:rPr>
        <w:t>“[…]</w:t>
      </w:r>
    </w:p>
    <w:p w14:paraId="578AADE7" w14:textId="77777777" w:rsidR="002A77E1" w:rsidRPr="00785322" w:rsidRDefault="002A77E1" w:rsidP="002A77E1">
      <w:pPr>
        <w:pStyle w:val="ListParagraph"/>
        <w:numPr>
          <w:ilvl w:val="0"/>
          <w:numId w:val="28"/>
        </w:numPr>
        <w:rPr>
          <w:iCs/>
          <w:lang w:val="en-GB"/>
        </w:rPr>
      </w:pPr>
      <w:r w:rsidRPr="00785322">
        <w:rPr>
          <w:iCs/>
          <w:lang w:val="en-GB"/>
        </w:rPr>
        <w:t>Either (</w:t>
      </w:r>
      <w:proofErr w:type="spellStart"/>
      <w:r w:rsidRPr="00785322">
        <w:rPr>
          <w:iCs/>
          <w:lang w:val="en-GB"/>
        </w:rPr>
        <w:t>i</w:t>
      </w:r>
      <w:proofErr w:type="spellEnd"/>
      <w:r w:rsidRPr="00785322">
        <w:rPr>
          <w:iCs/>
          <w:lang w:val="en-GB"/>
        </w:rPr>
        <w:t xml:space="preserve">) derives at least 50% of its revenue from the </w:t>
      </w:r>
      <w:r>
        <w:rPr>
          <w:iCs/>
          <w:lang w:val="en-GB"/>
        </w:rPr>
        <w:t>cannabis</w:t>
      </w:r>
      <w:r w:rsidRPr="00785322">
        <w:rPr>
          <w:iCs/>
          <w:lang w:val="en-GB"/>
        </w:rPr>
        <w:t xml:space="preserve"> industry value chain</w:t>
      </w:r>
      <w:r>
        <w:rPr>
          <w:iCs/>
          <w:lang w:val="en-GB"/>
        </w:rPr>
        <w:t xml:space="preserve"> (“Pure-Play Companies”)</w:t>
      </w:r>
      <w:r w:rsidRPr="00785322">
        <w:rPr>
          <w:iCs/>
          <w:lang w:val="en-GB"/>
        </w:rPr>
        <w:t xml:space="preserve"> or (ii) does not derive at least 50% of its revenue from the </w:t>
      </w:r>
      <w:r>
        <w:rPr>
          <w:iCs/>
          <w:lang w:val="en-GB"/>
        </w:rPr>
        <w:t>cannabis</w:t>
      </w:r>
      <w:r w:rsidRPr="00785322">
        <w:rPr>
          <w:iCs/>
          <w:lang w:val="en-GB"/>
        </w:rPr>
        <w:t xml:space="preserve"> industry value chain, but is </w:t>
      </w:r>
      <w:r>
        <w:rPr>
          <w:iCs/>
          <w:lang w:val="en-GB"/>
        </w:rPr>
        <w:t xml:space="preserve">a pharmaceutical or biotechnology company and is </w:t>
      </w:r>
      <w:r w:rsidRPr="00785322">
        <w:rPr>
          <w:iCs/>
          <w:lang w:val="en-GB"/>
        </w:rPr>
        <w:t xml:space="preserve">expected to derive at least 50% of its revenue from the </w:t>
      </w:r>
      <w:r>
        <w:rPr>
          <w:iCs/>
          <w:lang w:val="en-GB"/>
        </w:rPr>
        <w:t>cannabis</w:t>
      </w:r>
      <w:r w:rsidRPr="00785322">
        <w:rPr>
          <w:iCs/>
          <w:lang w:val="en-GB"/>
        </w:rPr>
        <w:t xml:space="preserve"> industry value chain in the future </w:t>
      </w:r>
      <w:r w:rsidRPr="00A01353">
        <w:rPr>
          <w:iCs/>
          <w:lang w:val="en-GB"/>
        </w:rPr>
        <w:t xml:space="preserve">based on their primary business operations, </w:t>
      </w:r>
      <w:r>
        <w:rPr>
          <w:iCs/>
          <w:lang w:val="en-GB"/>
        </w:rPr>
        <w:t xml:space="preserve">and/or product pipeline </w:t>
      </w:r>
      <w:r w:rsidRPr="00785322">
        <w:rPr>
          <w:iCs/>
          <w:lang w:val="en-GB"/>
        </w:rPr>
        <w:t>(“Pre-Revenue Companies”).</w:t>
      </w:r>
      <w:r w:rsidRPr="00785322">
        <w:rPr>
          <w:lang w:val="en-US"/>
        </w:rPr>
        <w:t xml:space="preserve"> </w:t>
      </w:r>
      <w:r w:rsidRPr="00785322">
        <w:rPr>
          <w:iCs/>
          <w:lang w:val="en-GB"/>
        </w:rPr>
        <w:t xml:space="preserve">The </w:t>
      </w:r>
      <w:r>
        <w:rPr>
          <w:iCs/>
          <w:lang w:val="en-GB"/>
        </w:rPr>
        <w:t>cannabis</w:t>
      </w:r>
      <w:r w:rsidRPr="00785322">
        <w:rPr>
          <w:iCs/>
          <w:lang w:val="en-GB"/>
        </w:rPr>
        <w:t xml:space="preserve"> industry value chain includes: </w:t>
      </w:r>
    </w:p>
    <w:p w14:paraId="7E3E4BEC" w14:textId="67CBADDE" w:rsidR="002A77E1" w:rsidRDefault="002A77E1" w:rsidP="002A77E1">
      <w:pPr>
        <w:pStyle w:val="ListParagraph"/>
        <w:numPr>
          <w:ilvl w:val="1"/>
          <w:numId w:val="28"/>
        </w:numPr>
        <w:rPr>
          <w:iCs/>
          <w:lang w:val="en-GB"/>
        </w:rPr>
      </w:pPr>
      <w:r w:rsidRPr="00785322">
        <w:rPr>
          <w:iCs/>
          <w:lang w:val="en-GB"/>
        </w:rPr>
        <w:t xml:space="preserve">The legal production, growth and distribution of </w:t>
      </w:r>
      <w:r>
        <w:rPr>
          <w:iCs/>
          <w:lang w:val="en-GB"/>
        </w:rPr>
        <w:t>marijuana</w:t>
      </w:r>
      <w:r w:rsidRPr="00785322">
        <w:rPr>
          <w:iCs/>
          <w:lang w:val="en-GB"/>
        </w:rPr>
        <w:t>, as well as extracts, derivative products or synthetic versions thereof.</w:t>
      </w:r>
    </w:p>
    <w:p w14:paraId="36F38C87" w14:textId="0BDA158A" w:rsidR="002A77E1" w:rsidRPr="00785322" w:rsidRDefault="002A77E1" w:rsidP="002A77E1">
      <w:pPr>
        <w:pStyle w:val="ListParagraph"/>
        <w:numPr>
          <w:ilvl w:val="1"/>
          <w:numId w:val="28"/>
        </w:numPr>
        <w:rPr>
          <w:iCs/>
          <w:lang w:val="en-GB"/>
        </w:rPr>
      </w:pPr>
      <w:r>
        <w:rPr>
          <w:iCs/>
          <w:lang w:val="en-GB"/>
        </w:rPr>
        <w:t>T</w:t>
      </w:r>
      <w:r w:rsidRPr="00A303B0">
        <w:rPr>
          <w:iCs/>
          <w:lang w:val="en-GB"/>
        </w:rPr>
        <w:t xml:space="preserve">he legal production, growth and distribution of </w:t>
      </w:r>
      <w:r>
        <w:rPr>
          <w:iCs/>
          <w:lang w:val="en-GB"/>
        </w:rPr>
        <w:t>hemp</w:t>
      </w:r>
      <w:r w:rsidRPr="00A303B0">
        <w:rPr>
          <w:iCs/>
          <w:lang w:val="en-GB"/>
        </w:rPr>
        <w:t>, as well as extracts, derivative products or synthetic versions thereof</w:t>
      </w:r>
      <w:r>
        <w:rPr>
          <w:iCs/>
          <w:lang w:val="en-GB"/>
        </w:rPr>
        <w:t>.</w:t>
      </w:r>
    </w:p>
    <w:p w14:paraId="3862F12F" w14:textId="77777777" w:rsidR="002A77E1" w:rsidRPr="00785322" w:rsidRDefault="002A77E1" w:rsidP="002A77E1">
      <w:pPr>
        <w:pStyle w:val="ListParagraph"/>
        <w:numPr>
          <w:ilvl w:val="1"/>
          <w:numId w:val="28"/>
        </w:numPr>
        <w:rPr>
          <w:iCs/>
          <w:lang w:val="en-GB"/>
        </w:rPr>
      </w:pPr>
      <w:r w:rsidRPr="00785322">
        <w:rPr>
          <w:iCs/>
          <w:lang w:val="en-GB"/>
        </w:rPr>
        <w:t xml:space="preserve">Financial services </w:t>
      </w:r>
      <w:r w:rsidRPr="00DB3507">
        <w:rPr>
          <w:iCs/>
          <w:lang w:val="en-GB"/>
        </w:rPr>
        <w:t xml:space="preserve">(including insurance offerings, property leasing, financing, capital markets activity and investments) </w:t>
      </w:r>
      <w:r w:rsidRPr="00785322">
        <w:rPr>
          <w:iCs/>
          <w:lang w:val="en-GB"/>
        </w:rPr>
        <w:t xml:space="preserve">related to companies involved in the production, growth and distribution of </w:t>
      </w:r>
      <w:r>
        <w:rPr>
          <w:iCs/>
          <w:lang w:val="en-GB"/>
        </w:rPr>
        <w:t>cannabis</w:t>
      </w:r>
      <w:r w:rsidRPr="00785322">
        <w:rPr>
          <w:iCs/>
          <w:lang w:val="en-GB"/>
        </w:rPr>
        <w:t>.</w:t>
      </w:r>
    </w:p>
    <w:p w14:paraId="46CB5F42" w14:textId="77777777" w:rsidR="002A77E1" w:rsidRPr="00785322" w:rsidRDefault="002A77E1" w:rsidP="002A77E1">
      <w:pPr>
        <w:pStyle w:val="ListParagraph"/>
        <w:numPr>
          <w:ilvl w:val="1"/>
          <w:numId w:val="28"/>
        </w:numPr>
        <w:rPr>
          <w:iCs/>
          <w:lang w:val="en-GB"/>
        </w:rPr>
      </w:pPr>
      <w:r w:rsidRPr="00785322">
        <w:rPr>
          <w:iCs/>
          <w:lang w:val="en-GB"/>
        </w:rPr>
        <w:t xml:space="preserve">Pharmaceutical applications of </w:t>
      </w:r>
      <w:r>
        <w:rPr>
          <w:iCs/>
          <w:lang w:val="en-GB"/>
        </w:rPr>
        <w:t>cannabis</w:t>
      </w:r>
      <w:r w:rsidRPr="00785322">
        <w:rPr>
          <w:iCs/>
          <w:lang w:val="en-GB"/>
        </w:rPr>
        <w:t xml:space="preserve">. </w:t>
      </w:r>
    </w:p>
    <w:p w14:paraId="03122FE3" w14:textId="77777777" w:rsidR="002A77E1" w:rsidRPr="00785322" w:rsidRDefault="002A77E1" w:rsidP="002A77E1">
      <w:pPr>
        <w:pStyle w:val="ListParagraph"/>
        <w:numPr>
          <w:ilvl w:val="1"/>
          <w:numId w:val="28"/>
        </w:numPr>
        <w:rPr>
          <w:iCs/>
          <w:lang w:val="en-GB"/>
        </w:rPr>
      </w:pPr>
      <w:r w:rsidRPr="00785322">
        <w:rPr>
          <w:iCs/>
          <w:lang w:val="en-GB"/>
        </w:rPr>
        <w:t xml:space="preserve">Cannabidiol (better known as CBD) and cannabis oil products, edibles, topicals, drinks and other products. </w:t>
      </w:r>
    </w:p>
    <w:p w14:paraId="6BC3C0D3" w14:textId="77777777" w:rsidR="002A77E1" w:rsidRDefault="002A77E1" w:rsidP="002A77E1">
      <w:pPr>
        <w:pStyle w:val="ListParagraph"/>
        <w:numPr>
          <w:ilvl w:val="1"/>
          <w:numId w:val="28"/>
        </w:numPr>
        <w:rPr>
          <w:iCs/>
          <w:lang w:val="en-GB"/>
        </w:rPr>
      </w:pPr>
      <w:r w:rsidRPr="00785322">
        <w:rPr>
          <w:iCs/>
          <w:lang w:val="en-GB"/>
        </w:rPr>
        <w:t xml:space="preserve">Products that may be used to consume </w:t>
      </w:r>
      <w:r>
        <w:rPr>
          <w:iCs/>
          <w:lang w:val="en-GB"/>
        </w:rPr>
        <w:t>cannabis</w:t>
      </w:r>
      <w:r w:rsidRPr="00785322">
        <w:rPr>
          <w:iCs/>
          <w:lang w:val="en-GB"/>
        </w:rPr>
        <w:t xml:space="preserve">. </w:t>
      </w:r>
    </w:p>
    <w:p w14:paraId="4FC942AF" w14:textId="77777777" w:rsidR="002A77E1" w:rsidRDefault="002A77E1" w:rsidP="002A77E1">
      <w:pPr>
        <w:pStyle w:val="ListParagraph"/>
        <w:numPr>
          <w:ilvl w:val="1"/>
          <w:numId w:val="28"/>
        </w:numPr>
        <w:rPr>
          <w:iCs/>
          <w:lang w:val="en-GB"/>
        </w:rPr>
      </w:pPr>
      <w:r w:rsidRPr="00410762">
        <w:rPr>
          <w:iCs/>
          <w:lang w:val="en-GB"/>
        </w:rPr>
        <w:t>The provision of software and/or online marketplaces or platforms primarily for the cannabis secto</w:t>
      </w:r>
      <w:r>
        <w:rPr>
          <w:iCs/>
          <w:lang w:val="en-GB"/>
        </w:rPr>
        <w:t>r</w:t>
      </w:r>
    </w:p>
    <w:p w14:paraId="771010DB" w14:textId="77777777" w:rsidR="002A77E1" w:rsidRPr="002A77E1" w:rsidRDefault="002A77E1" w:rsidP="002A77E1">
      <w:pPr>
        <w:rPr>
          <w:iCs/>
          <w:lang w:val="en-GB"/>
        </w:rPr>
      </w:pPr>
      <w:r>
        <w:rPr>
          <w:iCs/>
          <w:lang w:val="en-GB"/>
        </w:rPr>
        <w:t>[…]”</w:t>
      </w:r>
    </w:p>
    <w:p w14:paraId="55F49EC2" w14:textId="247B6679" w:rsidR="00C73E5E" w:rsidRDefault="00C73E5E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2D16FC4F" w14:textId="3C48E60B" w:rsidR="00C73E5E" w:rsidRDefault="00C73E5E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53AE0717" w14:textId="5652E80D" w:rsidR="00DF64D7" w:rsidRDefault="00DF64D7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459D2DBD" w14:textId="39F07E88" w:rsidR="00DF64D7" w:rsidRDefault="00DF64D7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5A32FD33" w14:textId="77777777" w:rsidR="00DF64D7" w:rsidRDefault="00DF64D7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08C36817" w14:textId="3F73AE82" w:rsidR="00C73E5E" w:rsidRPr="00D55493" w:rsidRDefault="00C73E5E" w:rsidP="00C73E5E">
      <w:pPr>
        <w:shd w:val="clear" w:color="auto" w:fill="FFFFFF"/>
        <w:spacing w:after="180"/>
        <w:rPr>
          <w:color w:val="000000" w:themeColor="text1"/>
          <w:lang w:val="en-US"/>
        </w:rPr>
      </w:pPr>
      <w:r w:rsidRPr="00520AF6">
        <w:rPr>
          <w:color w:val="000000" w:themeColor="text1"/>
          <w:lang w:val="en-US"/>
        </w:rPr>
        <w:t xml:space="preserve">Defined terms used in this </w:t>
      </w:r>
      <w:r>
        <w:rPr>
          <w:color w:val="000000" w:themeColor="text1"/>
          <w:lang w:val="en-US"/>
        </w:rPr>
        <w:t>Market Consultation document</w:t>
      </w:r>
      <w:r w:rsidRPr="00520AF6">
        <w:rPr>
          <w:color w:val="000000" w:themeColor="text1"/>
          <w:lang w:val="en-US"/>
        </w:rPr>
        <w:t xml:space="preserve">, but not defined herein, have the meaning assigned to them in the respective index guideline of the </w:t>
      </w:r>
      <w:r>
        <w:rPr>
          <w:color w:val="000000" w:themeColor="text1"/>
          <w:lang w:val="en-US"/>
        </w:rPr>
        <w:t>Index</w:t>
      </w:r>
      <w:r w:rsidRPr="00520AF6">
        <w:rPr>
          <w:color w:val="000000" w:themeColor="text1"/>
          <w:lang w:val="en-US"/>
        </w:rPr>
        <w:t>.</w:t>
      </w:r>
      <w:r>
        <w:rPr>
          <w:color w:val="000000" w:themeColor="text1"/>
          <w:lang w:val="en-US"/>
        </w:rPr>
        <w:t xml:space="preserve"> </w:t>
      </w:r>
    </w:p>
    <w:p w14:paraId="00D865BB" w14:textId="77777777" w:rsidR="00C73E5E" w:rsidRDefault="00C73E5E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0A17F140" w14:textId="77777777" w:rsidR="009F1B83" w:rsidRDefault="009F1B8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45154AF2" w14:textId="5877E1A2" w:rsidR="005055F5" w:rsidRPr="009275D5" w:rsidRDefault="00C04273" w:rsidP="002663E0">
      <w:pPr>
        <w:spacing w:before="0" w:after="160" w:line="259" w:lineRule="auto"/>
        <w:jc w:val="left"/>
        <w:rPr>
          <w:b/>
          <w:bCs/>
          <w:lang w:val="en-GB"/>
        </w:rPr>
      </w:pPr>
      <w:r w:rsidRPr="009275D5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6C3793CC" w:rsidR="005055F5" w:rsidRPr="00DF64D7" w:rsidRDefault="005055F5" w:rsidP="005055F5">
      <w:pPr>
        <w:spacing w:before="60" w:line="360" w:lineRule="auto"/>
        <w:rPr>
          <w:b/>
          <w:bCs/>
          <w:lang w:val="en-GB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9275D5">
        <w:rPr>
          <w:b/>
          <w:bCs/>
          <w:lang w:val="en-GB"/>
        </w:rPr>
        <w:t>Cannabis Ind</w:t>
      </w:r>
      <w:r w:rsidR="00DF64D7">
        <w:rPr>
          <w:b/>
          <w:bCs/>
          <w:lang w:val="en-GB"/>
        </w:rPr>
        <w:t>ex</w:t>
      </w:r>
      <w:r w:rsidR="002B43C9">
        <w:rPr>
          <w:b/>
          <w:bCs/>
          <w:lang w:val="en-GB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10172F" w14:paraId="008B2314" w14:textId="77777777" w:rsidTr="00AD737F">
        <w:trPr>
          <w:trHeight w:val="4596"/>
        </w:trPr>
        <w:tc>
          <w:tcPr>
            <w:tcW w:w="9628" w:type="dxa"/>
            <w:shd w:val="clear" w:color="auto" w:fill="auto"/>
          </w:tcPr>
          <w:p w14:paraId="14A7B302" w14:textId="77777777" w:rsidR="005055F5" w:rsidRPr="00DF64D7" w:rsidRDefault="005055F5" w:rsidP="00E77CAE">
            <w:pPr>
              <w:jc w:val="left"/>
              <w:rPr>
                <w:sz w:val="28"/>
                <w:szCs w:val="28"/>
                <w:u w:val="single"/>
                <w:lang w:val="en-GB"/>
              </w:rPr>
            </w:pPr>
          </w:p>
        </w:tc>
      </w:tr>
    </w:tbl>
    <w:p w14:paraId="2B662374" w14:textId="77777777" w:rsidR="00B677BA" w:rsidRDefault="00B677BA" w:rsidP="005055F5">
      <w:pPr>
        <w:jc w:val="left"/>
        <w:rPr>
          <w:sz w:val="28"/>
          <w:szCs w:val="28"/>
          <w:u w:val="single"/>
          <w:lang w:val="en-GB"/>
        </w:rPr>
      </w:pPr>
    </w:p>
    <w:p w14:paraId="07354FAD" w14:textId="77777777" w:rsidR="00B677BA" w:rsidRDefault="00B677BA" w:rsidP="005055F5">
      <w:pPr>
        <w:jc w:val="left"/>
        <w:rPr>
          <w:sz w:val="28"/>
          <w:szCs w:val="28"/>
          <w:u w:val="single"/>
          <w:lang w:val="en-GB"/>
        </w:rPr>
      </w:pPr>
    </w:p>
    <w:p w14:paraId="5489059D" w14:textId="77777777" w:rsidR="009275D5" w:rsidRDefault="009275D5" w:rsidP="005055F5">
      <w:pPr>
        <w:jc w:val="left"/>
        <w:rPr>
          <w:b/>
          <w:bCs/>
          <w:sz w:val="28"/>
          <w:szCs w:val="28"/>
          <w:u w:val="single"/>
          <w:lang w:val="en-GB"/>
        </w:rPr>
      </w:pPr>
    </w:p>
    <w:p w14:paraId="41EF3886" w14:textId="77777777" w:rsidR="009275D5" w:rsidRDefault="009275D5" w:rsidP="009275D5">
      <w:pPr>
        <w:jc w:val="left"/>
        <w:rPr>
          <w:b/>
          <w:bCs/>
          <w:sz w:val="28"/>
          <w:szCs w:val="28"/>
          <w:u w:val="single"/>
          <w:lang w:val="en-GB"/>
        </w:rPr>
      </w:pPr>
    </w:p>
    <w:p w14:paraId="5CCDB1A8" w14:textId="6462EB71" w:rsidR="009275D5" w:rsidRPr="009275D5" w:rsidRDefault="005055F5" w:rsidP="009275D5">
      <w:pPr>
        <w:jc w:val="left"/>
        <w:rPr>
          <w:b/>
          <w:bCs/>
          <w:sz w:val="28"/>
          <w:szCs w:val="28"/>
          <w:u w:val="single"/>
          <w:lang w:val="en-GB"/>
        </w:rPr>
      </w:pPr>
      <w:r w:rsidRPr="009275D5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6848075D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Stakeholders and third parties who are interested in participating in this Market Consultation, are invited to respond until</w:t>
      </w:r>
      <w:r w:rsidR="00B74D73">
        <w:rPr>
          <w:lang w:val="en-US"/>
        </w:rPr>
        <w:t xml:space="preserve"> </w:t>
      </w:r>
      <w:r w:rsidR="00AF6448">
        <w:rPr>
          <w:b/>
          <w:bCs/>
          <w:lang w:val="en-US"/>
        </w:rPr>
        <w:t>October</w:t>
      </w:r>
      <w:r w:rsidR="00B74D73" w:rsidRPr="00CA53C2">
        <w:rPr>
          <w:b/>
          <w:bCs/>
          <w:lang w:val="en-US"/>
        </w:rPr>
        <w:t xml:space="preserve"> </w:t>
      </w:r>
      <w:r w:rsidR="00AF6448">
        <w:rPr>
          <w:b/>
          <w:bCs/>
          <w:lang w:val="en-US"/>
        </w:rPr>
        <w:t>20</w:t>
      </w:r>
      <w:r w:rsidR="00AF6448">
        <w:rPr>
          <w:b/>
          <w:bCs/>
          <w:vertAlign w:val="superscript"/>
          <w:lang w:val="en-US"/>
        </w:rPr>
        <w:t>th</w:t>
      </w:r>
      <w:r w:rsidR="00301FE6" w:rsidRPr="00CA53C2">
        <w:rPr>
          <w:b/>
          <w:bCs/>
          <w:lang w:val="en-US"/>
        </w:rPr>
        <w:t>,</w:t>
      </w:r>
      <w:r w:rsidR="00B74D73" w:rsidRPr="00CA53C2">
        <w:rPr>
          <w:b/>
          <w:bCs/>
          <w:lang w:val="en-US"/>
        </w:rPr>
        <w:t xml:space="preserve"> 20</w:t>
      </w:r>
      <w:r w:rsidR="009275D5" w:rsidRPr="00CA53C2">
        <w:rPr>
          <w:b/>
          <w:bCs/>
          <w:lang w:val="en-US"/>
        </w:rPr>
        <w:t>2</w:t>
      </w:r>
      <w:r w:rsidR="00DF64D7">
        <w:rPr>
          <w:b/>
          <w:bCs/>
          <w:lang w:val="en-US"/>
        </w:rPr>
        <w:t>2</w:t>
      </w:r>
      <w:r w:rsidR="00987200" w:rsidRPr="00CA53C2">
        <w:rPr>
          <w:b/>
          <w:bCs/>
          <w:lang w:val="en-US"/>
        </w:rPr>
        <w:t xml:space="preserve"> (cob)</w:t>
      </w:r>
      <w:r w:rsidR="00B74D73" w:rsidRPr="00A73225">
        <w:rPr>
          <w:lang w:val="en-US"/>
        </w:rPr>
        <w:t>.</w:t>
      </w:r>
    </w:p>
    <w:p w14:paraId="04131284" w14:textId="7DB234D1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</w:t>
      </w:r>
      <w:r w:rsidRPr="005C721B">
        <w:rPr>
          <w:b/>
          <w:bCs/>
          <w:lang w:val="en-US"/>
        </w:rPr>
        <w:t>Market Consultation</w:t>
      </w:r>
      <w:r w:rsidR="00DD3C44" w:rsidRPr="005C721B">
        <w:rPr>
          <w:b/>
          <w:bCs/>
          <w:lang w:val="en-US"/>
        </w:rPr>
        <w:t xml:space="preserve"> </w:t>
      </w:r>
      <w:r w:rsidR="00B677BA" w:rsidRPr="00B677BA">
        <w:rPr>
          <w:b/>
          <w:bCs/>
          <w:lang w:val="en-US"/>
        </w:rPr>
        <w:t xml:space="preserve">Solactive </w:t>
      </w:r>
      <w:r w:rsidR="009275D5">
        <w:rPr>
          <w:b/>
          <w:bCs/>
          <w:lang w:val="en-US"/>
        </w:rPr>
        <w:t>Cannabis</w:t>
      </w:r>
      <w:r w:rsidR="00B677BA" w:rsidRPr="00B677BA">
        <w:rPr>
          <w:b/>
          <w:bCs/>
          <w:lang w:val="en-US"/>
        </w:rPr>
        <w:t xml:space="preserve"> Index</w:t>
      </w:r>
      <w:r w:rsidR="00B74D73">
        <w:rPr>
          <w:lang w:val="en-US"/>
        </w:rPr>
        <w:t>”</w:t>
      </w:r>
      <w:r w:rsidR="00B74D73" w:rsidRPr="00B74D73">
        <w:rPr>
          <w:lang w:val="en-US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6AB9F564" w14:textId="3D478216" w:rsidR="005055F5" w:rsidRPr="00BB693D" w:rsidRDefault="009275D5" w:rsidP="005055F5">
      <w:pPr>
        <w:spacing w:after="0"/>
        <w:rPr>
          <w:lang w:val="it-IT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7B565231">
                <wp:simplePos x="0" y="0"/>
                <wp:positionH relativeFrom="page">
                  <wp:align>right</wp:align>
                </wp:positionH>
                <wp:positionV relativeFrom="page">
                  <wp:posOffset>2713990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31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1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E77CAE" w:rsidRDefault="00E77CAE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213.7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5;790782,1471125;1650661,1372034;3040288,1532105;4568110,579303;5973091,1333922;6779228,1501615;7623753,0;7631430,4017011;0,4017011;15355,1120495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E77CAE" w:rsidRDefault="00E77CAE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5055F5" w:rsidRPr="00BB693D">
        <w:rPr>
          <w:lang w:val="it-IT"/>
        </w:rPr>
        <w:t xml:space="preserve">via </w:t>
      </w:r>
      <w:proofErr w:type="spellStart"/>
      <w:r w:rsidR="005055F5" w:rsidRPr="00BB693D">
        <w:rPr>
          <w:lang w:val="it-IT"/>
        </w:rPr>
        <w:t>postal</w:t>
      </w:r>
      <w:proofErr w:type="spellEnd"/>
      <w:r w:rsidR="005055F5" w:rsidRPr="00BB693D">
        <w:rPr>
          <w:lang w:val="it-IT"/>
        </w:rPr>
        <w:t xml:space="preserve"> mail to:</w:t>
      </w:r>
      <w:r w:rsidR="005055F5" w:rsidRPr="00BB693D">
        <w:rPr>
          <w:lang w:val="it-IT"/>
        </w:rPr>
        <w:tab/>
      </w:r>
      <w:r w:rsidR="005055F5" w:rsidRPr="00BB693D">
        <w:rPr>
          <w:b/>
          <w:bCs/>
          <w:lang w:val="it-IT"/>
        </w:rPr>
        <w:t>Solactive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5E442CFD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10172F" w14:paraId="44C70907" w14:textId="77777777" w:rsidTr="00E77CAE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1FCE9D42" w14:textId="77777777" w:rsidR="005055F5" w:rsidRDefault="005055F5" w:rsidP="00E77CAE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  <w:p w14:paraId="773AA1A2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010F8C9E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225881FD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100ADCAC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6EA724F3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750581C6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7BA77D57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500C549A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6EF4FCB6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44B0D67C" w14:textId="041684E5" w:rsidR="00531986" w:rsidRPr="00C04273" w:rsidRDefault="00531986" w:rsidP="00E77CAE">
            <w:pPr>
              <w:spacing w:after="0"/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E77CAE">
            <w:pPr>
              <w:spacing w:after="0"/>
              <w:rPr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1DBC813B" w:rsidR="005055F5" w:rsidRDefault="003D7EF9" w:rsidP="0063592D">
      <w:pPr>
        <w:rPr>
          <w:lang w:val="en-GB"/>
        </w:rPr>
      </w:pP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2FD5C684">
                <wp:simplePos x="0" y="0"/>
                <wp:positionH relativeFrom="page">
                  <wp:posOffset>635</wp:posOffset>
                </wp:positionH>
                <wp:positionV relativeFrom="page">
                  <wp:posOffset>-20955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1C132" id="Rechteck 2" o:spid="_x0000_s1026" style="position:absolute;margin-left:.05pt;margin-top:-1.65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" fillcolor="#529cfc" stroked="f" strokeweight="1pt">
                <w10:wrap anchorx="page" anchory="page"/>
              </v:rect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7EBA9BA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63B67219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E77CAE" w:rsidRPr="008A06B6" w:rsidRDefault="00E77CAE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3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3"/>
                          </w:p>
                          <w:p w14:paraId="63072006" w14:textId="77777777" w:rsidR="00E77CAE" w:rsidRPr="00186DB0" w:rsidRDefault="00E77CAE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E77CAE" w:rsidRPr="00186DB0" w:rsidRDefault="00E77CAE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E77CAE" w:rsidRPr="008D13A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E77CAE" w:rsidRPr="008D13A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E77CAE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E77CAE" w:rsidRPr="00186DB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E77CAE" w:rsidRPr="00186DB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E77CAE" w:rsidRPr="00186DB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r w:rsidR="0010172F">
                              <w:fldChar w:fldCharType="begin"/>
                            </w:r>
                            <w:r w:rsidR="0010172F" w:rsidRPr="0010172F">
                              <w:rPr>
                                <w:lang w:val="en-US"/>
                              </w:rPr>
                              <w:instrText xml:space="preserve"> HYPERLINK "mailto:info@solactive.com" </w:instrText>
                            </w:r>
                            <w:r w:rsidR="0010172F">
                              <w:fldChar w:fldCharType="separate"/>
                            </w:r>
                            <w:r w:rsidRPr="00186DB0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t>info@solactive.com</w:t>
                            </w:r>
                            <w:r w:rsidR="0010172F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fldChar w:fldCharType="end"/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E77CAE" w:rsidRPr="00BB693D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BB693D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BB693D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BB693D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2" w:history="1">
                              <w:r w:rsidRPr="00BB693D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BB693D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E77CAE" w:rsidRPr="00BB693D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E77CAE" w:rsidRPr="00BB693D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BB693D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E77CAE" w:rsidRPr="00BB693D" w:rsidRDefault="00E77CAE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E77CAE" w:rsidRPr="008A06B6" w:rsidRDefault="00E77CAE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4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4"/>
                    </w:p>
                    <w:p w14:paraId="63072006" w14:textId="77777777" w:rsidR="00E77CAE" w:rsidRPr="00186DB0" w:rsidRDefault="00E77CAE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E77CAE" w:rsidRPr="00186DB0" w:rsidRDefault="00E77CAE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E77CAE" w:rsidRPr="008D13A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E77CAE" w:rsidRPr="008D13A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E77CAE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E77CAE" w:rsidRPr="00186DB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E77CAE" w:rsidRPr="00186DB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E77CAE" w:rsidRPr="00186DB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 w:rsidR="0010172F">
                        <w:fldChar w:fldCharType="begin"/>
                      </w:r>
                      <w:r w:rsidR="0010172F" w:rsidRPr="0010172F">
                        <w:rPr>
                          <w:lang w:val="en-US"/>
                        </w:rPr>
                        <w:instrText xml:space="preserve"> HYPERLINK "mailto:info@solactive.com" </w:instrText>
                      </w:r>
                      <w:r w:rsidR="0010172F">
                        <w:fldChar w:fldCharType="separate"/>
                      </w:r>
                      <w:r w:rsidRPr="00186DB0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info@solactive.com</w:t>
                      </w:r>
                      <w:r w:rsidR="0010172F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fldChar w:fldCharType="end"/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E77CAE" w:rsidRPr="00BB693D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BB693D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BB693D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BB693D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3" w:history="1">
                        <w:r w:rsidRPr="00BB693D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BB693D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E77CAE" w:rsidRPr="00BB693D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E77CAE" w:rsidRPr="00BB693D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BB693D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E77CAE" w:rsidRPr="00BB693D" w:rsidRDefault="00E77CAE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bookmarkStart w:id="5" w:name="_PictureBullets"/>
      <w:r w:rsidR="0010172F">
        <w:rPr>
          <w:vanish/>
        </w:rPr>
        <w:pict w14:anchorId="0114EE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9pt;height:19.9pt" o:bullet="t">
            <v:imagedata r:id="rId14" o:title="S_Icons-Haken_02"/>
          </v:shape>
        </w:pict>
      </w:r>
      <w:r w:rsidR="0010172F">
        <w:rPr>
          <w:vanish/>
        </w:rPr>
        <w:pict w14:anchorId="63FDDA3D">
          <v:shape id="_x0000_i1026" type="#_x0000_t75" style="width:19.9pt;height:19.9pt" o:bullet="t">
            <v:imagedata r:id="rId15" o:title="S_Icons-Pfeil_02"/>
          </v:shape>
        </w:pict>
      </w:r>
      <w:r w:rsidR="0010172F">
        <w:rPr>
          <w:vanish/>
        </w:rPr>
        <w:pict w14:anchorId="5361AF63">
          <v:shape id="_x0000_i1027" type="#_x0000_t75" style="width:15.35pt;height:15.85pt" o:bullet="t">
            <v:imagedata r:id="rId16" o:title="Bullet_2_Indices_Small"/>
          </v:shape>
        </w:pict>
      </w:r>
      <w:r w:rsidR="0010172F">
        <w:rPr>
          <w:vanish/>
        </w:rPr>
        <w:pict w14:anchorId="36BBEEFB">
          <v:shape id="_x0000_i1028" type="#_x0000_t75" style="width:15.35pt;height:15.85pt" o:bullet="t">
            <v:imagedata r:id="rId17" o:title="Bullet_1_Indices_Small"/>
          </v:shape>
        </w:pict>
      </w:r>
      <w:bookmarkEnd w:id="5"/>
    </w:p>
    <w:sectPr w:rsidR="00572562" w:rsidRPr="00572562" w:rsidSect="00475079">
      <w:headerReference w:type="default" r:id="rId18"/>
      <w:footerReference w:type="default" r:id="rId19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9E899" w14:textId="77777777" w:rsidR="0054657D" w:rsidRDefault="0054657D" w:rsidP="002E70FC">
      <w:pPr>
        <w:spacing w:before="0" w:after="0"/>
      </w:pPr>
      <w:r>
        <w:separator/>
      </w:r>
    </w:p>
  </w:endnote>
  <w:endnote w:type="continuationSeparator" w:id="0">
    <w:p w14:paraId="32153DFF" w14:textId="77777777" w:rsidR="0054657D" w:rsidRDefault="0054657D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3025B4-5AE1-4E20-A0CC-AB0C456F91DE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0AC93D02-07D1-4D9B-A8F8-E4C1158FA594}"/>
    <w:embedBold r:id="rId3" w:fontKey="{1D8996A1-08FA-44E3-9A69-770704BD802C}"/>
    <w:embedItalic r:id="rId4" w:fontKey="{82578429-DC6C-4323-AA01-3CA6C8AE46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559EA3F-9B1B-4B03-8E05-197D281B2714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B4211FFC-515A-419C-AE96-43CBC00ED75D}"/>
    <w:embedBold r:id="rId7" w:fontKey="{4BD45481-7C39-4EFA-B62C-9C42E90BCB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84A8B44-6AF0-4EF4-AAB8-D39B04AD8D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E77CAE" w:rsidRDefault="00E77CA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E77CAE" w:rsidRDefault="00E77CAE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C6C7E" w14:textId="77777777" w:rsidR="0054657D" w:rsidRDefault="0054657D" w:rsidP="002E70FC">
      <w:pPr>
        <w:spacing w:before="0" w:after="0"/>
      </w:pPr>
      <w:r>
        <w:separator/>
      </w:r>
    </w:p>
  </w:footnote>
  <w:footnote w:type="continuationSeparator" w:id="0">
    <w:p w14:paraId="21C27302" w14:textId="77777777" w:rsidR="0054657D" w:rsidRDefault="0054657D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6498D081" w:rsidR="00E77CAE" w:rsidRPr="00E06A59" w:rsidRDefault="00E77CAE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33536">
          <w:rPr>
            <w:lang w:val="en-US"/>
          </w:rPr>
          <w:t>Market Consultation CANNABIS INDEX – Change of Methodology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DB8765E"/>
    <w:multiLevelType w:val="hybridMultilevel"/>
    <w:tmpl w:val="73ECA932"/>
    <w:lvl w:ilvl="0" w:tplc="0407000F">
      <w:start w:val="1"/>
      <w:numFmt w:val="decimal"/>
      <w:lvlText w:val="%1."/>
      <w:lvlJc w:val="left"/>
      <w:pPr>
        <w:ind w:left="2844" w:hanging="360"/>
      </w:pPr>
    </w:lvl>
    <w:lvl w:ilvl="1" w:tplc="04070019" w:tentative="1">
      <w:start w:val="1"/>
      <w:numFmt w:val="lowerLetter"/>
      <w:lvlText w:val="%2."/>
      <w:lvlJc w:val="left"/>
      <w:pPr>
        <w:ind w:left="3564" w:hanging="360"/>
      </w:pPr>
    </w:lvl>
    <w:lvl w:ilvl="2" w:tplc="0407001B" w:tentative="1">
      <w:start w:val="1"/>
      <w:numFmt w:val="lowerRoman"/>
      <w:lvlText w:val="%3."/>
      <w:lvlJc w:val="right"/>
      <w:pPr>
        <w:ind w:left="4284" w:hanging="180"/>
      </w:pPr>
    </w:lvl>
    <w:lvl w:ilvl="3" w:tplc="0407000F" w:tentative="1">
      <w:start w:val="1"/>
      <w:numFmt w:val="decimal"/>
      <w:lvlText w:val="%4."/>
      <w:lvlJc w:val="left"/>
      <w:pPr>
        <w:ind w:left="5004" w:hanging="360"/>
      </w:pPr>
    </w:lvl>
    <w:lvl w:ilvl="4" w:tplc="04070019" w:tentative="1">
      <w:start w:val="1"/>
      <w:numFmt w:val="lowerLetter"/>
      <w:lvlText w:val="%5."/>
      <w:lvlJc w:val="left"/>
      <w:pPr>
        <w:ind w:left="5724" w:hanging="360"/>
      </w:pPr>
    </w:lvl>
    <w:lvl w:ilvl="5" w:tplc="0407001B" w:tentative="1">
      <w:start w:val="1"/>
      <w:numFmt w:val="lowerRoman"/>
      <w:lvlText w:val="%6."/>
      <w:lvlJc w:val="right"/>
      <w:pPr>
        <w:ind w:left="6444" w:hanging="180"/>
      </w:pPr>
    </w:lvl>
    <w:lvl w:ilvl="6" w:tplc="0407000F" w:tentative="1">
      <w:start w:val="1"/>
      <w:numFmt w:val="decimal"/>
      <w:lvlText w:val="%7."/>
      <w:lvlJc w:val="left"/>
      <w:pPr>
        <w:ind w:left="7164" w:hanging="360"/>
      </w:pPr>
    </w:lvl>
    <w:lvl w:ilvl="7" w:tplc="04070019" w:tentative="1">
      <w:start w:val="1"/>
      <w:numFmt w:val="lowerLetter"/>
      <w:lvlText w:val="%8."/>
      <w:lvlJc w:val="left"/>
      <w:pPr>
        <w:ind w:left="7884" w:hanging="360"/>
      </w:pPr>
    </w:lvl>
    <w:lvl w:ilvl="8" w:tplc="0407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5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8605FC"/>
    <w:multiLevelType w:val="hybridMultilevel"/>
    <w:tmpl w:val="A956E948"/>
    <w:lvl w:ilvl="0" w:tplc="CFEC233A">
      <w:start w:val="1"/>
      <w:numFmt w:val="decimal"/>
      <w:lvlText w:val="%1."/>
      <w:lvlJc w:val="left"/>
      <w:pPr>
        <w:ind w:left="2121" w:hanging="705"/>
      </w:pPr>
      <w:rPr>
        <w:rFonts w:hint="default"/>
      </w:rPr>
    </w:lvl>
    <w:lvl w:ilvl="1" w:tplc="F6746858">
      <w:start w:val="1"/>
      <w:numFmt w:val="lowerLetter"/>
      <w:lvlText w:val="%2."/>
      <w:lvlJc w:val="left"/>
      <w:pPr>
        <w:ind w:left="2841" w:hanging="7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F87C70"/>
    <w:multiLevelType w:val="hybridMultilevel"/>
    <w:tmpl w:val="33CA4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3CF6670"/>
    <w:multiLevelType w:val="hybridMultilevel"/>
    <w:tmpl w:val="2BE8D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96517D"/>
    <w:multiLevelType w:val="hybridMultilevel"/>
    <w:tmpl w:val="304653FA"/>
    <w:lvl w:ilvl="0" w:tplc="21481828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9A48DF"/>
    <w:multiLevelType w:val="hybridMultilevel"/>
    <w:tmpl w:val="2BE8D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0C6F99"/>
    <w:multiLevelType w:val="hybridMultilevel"/>
    <w:tmpl w:val="304653FA"/>
    <w:lvl w:ilvl="0" w:tplc="FFFFFFFF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005176">
    <w:abstractNumId w:val="6"/>
  </w:num>
  <w:num w:numId="2" w16cid:durableId="434133565">
    <w:abstractNumId w:val="8"/>
  </w:num>
  <w:num w:numId="3" w16cid:durableId="394821055">
    <w:abstractNumId w:val="20"/>
  </w:num>
  <w:num w:numId="4" w16cid:durableId="856427274">
    <w:abstractNumId w:val="26"/>
  </w:num>
  <w:num w:numId="5" w16cid:durableId="41444054">
    <w:abstractNumId w:val="19"/>
  </w:num>
  <w:num w:numId="6" w16cid:durableId="1163395078">
    <w:abstractNumId w:val="9"/>
  </w:num>
  <w:num w:numId="7" w16cid:durableId="475151491">
    <w:abstractNumId w:val="25"/>
  </w:num>
  <w:num w:numId="8" w16cid:durableId="2087217857">
    <w:abstractNumId w:val="3"/>
  </w:num>
  <w:num w:numId="9" w16cid:durableId="297034136">
    <w:abstractNumId w:val="15"/>
  </w:num>
  <w:num w:numId="10" w16cid:durableId="1426850036">
    <w:abstractNumId w:val="14"/>
  </w:num>
  <w:num w:numId="11" w16cid:durableId="168639540">
    <w:abstractNumId w:val="2"/>
  </w:num>
  <w:num w:numId="12" w16cid:durableId="1139884622">
    <w:abstractNumId w:val="1"/>
  </w:num>
  <w:num w:numId="13" w16cid:durableId="1547445700">
    <w:abstractNumId w:val="16"/>
  </w:num>
  <w:num w:numId="14" w16cid:durableId="1827084468">
    <w:abstractNumId w:val="11"/>
  </w:num>
  <w:num w:numId="15" w16cid:durableId="1460953377">
    <w:abstractNumId w:val="5"/>
  </w:num>
  <w:num w:numId="16" w16cid:durableId="201015727">
    <w:abstractNumId w:val="12"/>
  </w:num>
  <w:num w:numId="17" w16cid:durableId="2062753930">
    <w:abstractNumId w:val="27"/>
  </w:num>
  <w:num w:numId="18" w16cid:durableId="318198667">
    <w:abstractNumId w:val="10"/>
  </w:num>
  <w:num w:numId="19" w16cid:durableId="560292759">
    <w:abstractNumId w:val="22"/>
  </w:num>
  <w:num w:numId="20" w16cid:durableId="1828863336">
    <w:abstractNumId w:val="24"/>
  </w:num>
  <w:num w:numId="21" w16cid:durableId="548033290">
    <w:abstractNumId w:val="0"/>
  </w:num>
  <w:num w:numId="22" w16cid:durableId="293027574">
    <w:abstractNumId w:val="13"/>
  </w:num>
  <w:num w:numId="23" w16cid:durableId="1686861627">
    <w:abstractNumId w:val="4"/>
  </w:num>
  <w:num w:numId="24" w16cid:durableId="542985509">
    <w:abstractNumId w:val="7"/>
  </w:num>
  <w:num w:numId="25" w16cid:durableId="1543131862">
    <w:abstractNumId w:val="21"/>
  </w:num>
  <w:num w:numId="26" w16cid:durableId="1467776279">
    <w:abstractNumId w:val="17"/>
  </w:num>
  <w:num w:numId="27" w16cid:durableId="869494902">
    <w:abstractNumId w:val="18"/>
  </w:num>
  <w:num w:numId="28" w16cid:durableId="45568638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4097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24014"/>
    <w:rsid w:val="0003022E"/>
    <w:rsid w:val="000307D7"/>
    <w:rsid w:val="00031403"/>
    <w:rsid w:val="00035B49"/>
    <w:rsid w:val="0003699C"/>
    <w:rsid w:val="00045723"/>
    <w:rsid w:val="00050A4F"/>
    <w:rsid w:val="00066898"/>
    <w:rsid w:val="00075151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7946"/>
    <w:rsid w:val="000B461C"/>
    <w:rsid w:val="000C0EBA"/>
    <w:rsid w:val="000C1F37"/>
    <w:rsid w:val="000C53D3"/>
    <w:rsid w:val="000C5F8E"/>
    <w:rsid w:val="000D0FF1"/>
    <w:rsid w:val="000E3D03"/>
    <w:rsid w:val="000F1DC4"/>
    <w:rsid w:val="000F3DF3"/>
    <w:rsid w:val="0010172F"/>
    <w:rsid w:val="00110CA0"/>
    <w:rsid w:val="00113086"/>
    <w:rsid w:val="00123CB9"/>
    <w:rsid w:val="00124B71"/>
    <w:rsid w:val="00133435"/>
    <w:rsid w:val="00135E34"/>
    <w:rsid w:val="00185395"/>
    <w:rsid w:val="001913FD"/>
    <w:rsid w:val="00192032"/>
    <w:rsid w:val="0019287D"/>
    <w:rsid w:val="00196409"/>
    <w:rsid w:val="00196791"/>
    <w:rsid w:val="001B0426"/>
    <w:rsid w:val="001B72AD"/>
    <w:rsid w:val="001C7018"/>
    <w:rsid w:val="001D0C4B"/>
    <w:rsid w:val="001D0ECC"/>
    <w:rsid w:val="001D2AF2"/>
    <w:rsid w:val="001D6895"/>
    <w:rsid w:val="001E093E"/>
    <w:rsid w:val="001E7A70"/>
    <w:rsid w:val="001F0908"/>
    <w:rsid w:val="001F1AAE"/>
    <w:rsid w:val="001F7F10"/>
    <w:rsid w:val="002127D7"/>
    <w:rsid w:val="00216B32"/>
    <w:rsid w:val="002173DA"/>
    <w:rsid w:val="00226816"/>
    <w:rsid w:val="00226A9C"/>
    <w:rsid w:val="00234534"/>
    <w:rsid w:val="002370C6"/>
    <w:rsid w:val="0025025F"/>
    <w:rsid w:val="00252BDE"/>
    <w:rsid w:val="00252D71"/>
    <w:rsid w:val="00252DAF"/>
    <w:rsid w:val="00256610"/>
    <w:rsid w:val="0026500B"/>
    <w:rsid w:val="00265B34"/>
    <w:rsid w:val="002663E0"/>
    <w:rsid w:val="00276770"/>
    <w:rsid w:val="00277D7B"/>
    <w:rsid w:val="0028575D"/>
    <w:rsid w:val="00291586"/>
    <w:rsid w:val="0029232A"/>
    <w:rsid w:val="002A0211"/>
    <w:rsid w:val="002A32BB"/>
    <w:rsid w:val="002A5DC4"/>
    <w:rsid w:val="002A76C6"/>
    <w:rsid w:val="002A77E1"/>
    <w:rsid w:val="002B43C9"/>
    <w:rsid w:val="002C0C0A"/>
    <w:rsid w:val="002C3DF7"/>
    <w:rsid w:val="002C65A0"/>
    <w:rsid w:val="002E5D2F"/>
    <w:rsid w:val="002E70FC"/>
    <w:rsid w:val="003012BC"/>
    <w:rsid w:val="00301FE6"/>
    <w:rsid w:val="00302210"/>
    <w:rsid w:val="00316A3E"/>
    <w:rsid w:val="00334438"/>
    <w:rsid w:val="003405E8"/>
    <w:rsid w:val="00344407"/>
    <w:rsid w:val="0034475A"/>
    <w:rsid w:val="00346DFF"/>
    <w:rsid w:val="0035397E"/>
    <w:rsid w:val="00366769"/>
    <w:rsid w:val="0037436A"/>
    <w:rsid w:val="00381171"/>
    <w:rsid w:val="00381C00"/>
    <w:rsid w:val="00383C13"/>
    <w:rsid w:val="003841D2"/>
    <w:rsid w:val="00393783"/>
    <w:rsid w:val="00395582"/>
    <w:rsid w:val="003A1DD5"/>
    <w:rsid w:val="003B50BB"/>
    <w:rsid w:val="003C16C2"/>
    <w:rsid w:val="003C5B49"/>
    <w:rsid w:val="003C7F29"/>
    <w:rsid w:val="003D0D25"/>
    <w:rsid w:val="003D0F21"/>
    <w:rsid w:val="003D7EF9"/>
    <w:rsid w:val="003E3204"/>
    <w:rsid w:val="0040784E"/>
    <w:rsid w:val="004133E8"/>
    <w:rsid w:val="00420C1C"/>
    <w:rsid w:val="0043684B"/>
    <w:rsid w:val="00437A4A"/>
    <w:rsid w:val="00447C88"/>
    <w:rsid w:val="00447D0C"/>
    <w:rsid w:val="00447DC5"/>
    <w:rsid w:val="004538B8"/>
    <w:rsid w:val="00456B65"/>
    <w:rsid w:val="00461F41"/>
    <w:rsid w:val="004670B6"/>
    <w:rsid w:val="00471895"/>
    <w:rsid w:val="00475079"/>
    <w:rsid w:val="00490CA4"/>
    <w:rsid w:val="004B1DE1"/>
    <w:rsid w:val="004B4769"/>
    <w:rsid w:val="004B6674"/>
    <w:rsid w:val="004B6903"/>
    <w:rsid w:val="004C2B70"/>
    <w:rsid w:val="004C688A"/>
    <w:rsid w:val="004D16D5"/>
    <w:rsid w:val="004F00B8"/>
    <w:rsid w:val="00500D79"/>
    <w:rsid w:val="005055F5"/>
    <w:rsid w:val="00507DB2"/>
    <w:rsid w:val="00531986"/>
    <w:rsid w:val="00532F22"/>
    <w:rsid w:val="00534514"/>
    <w:rsid w:val="005457DD"/>
    <w:rsid w:val="0054657D"/>
    <w:rsid w:val="00553BF2"/>
    <w:rsid w:val="00572562"/>
    <w:rsid w:val="005818C8"/>
    <w:rsid w:val="00586632"/>
    <w:rsid w:val="005907DC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C6234"/>
    <w:rsid w:val="005C721B"/>
    <w:rsid w:val="005E2B50"/>
    <w:rsid w:val="005E61B4"/>
    <w:rsid w:val="00621EE1"/>
    <w:rsid w:val="00626C9C"/>
    <w:rsid w:val="0063017D"/>
    <w:rsid w:val="00631951"/>
    <w:rsid w:val="00632135"/>
    <w:rsid w:val="0063592D"/>
    <w:rsid w:val="006379F6"/>
    <w:rsid w:val="00650433"/>
    <w:rsid w:val="00656E53"/>
    <w:rsid w:val="0065775A"/>
    <w:rsid w:val="0066187F"/>
    <w:rsid w:val="006619D7"/>
    <w:rsid w:val="006803E0"/>
    <w:rsid w:val="006827C8"/>
    <w:rsid w:val="00687F0D"/>
    <w:rsid w:val="0069329B"/>
    <w:rsid w:val="00694010"/>
    <w:rsid w:val="006954CA"/>
    <w:rsid w:val="006A0793"/>
    <w:rsid w:val="006C2A33"/>
    <w:rsid w:val="006C5EE2"/>
    <w:rsid w:val="006D0A0E"/>
    <w:rsid w:val="006D163F"/>
    <w:rsid w:val="006E0DEB"/>
    <w:rsid w:val="006E7298"/>
    <w:rsid w:val="006F11E8"/>
    <w:rsid w:val="006F1D5D"/>
    <w:rsid w:val="006F54CB"/>
    <w:rsid w:val="007101F6"/>
    <w:rsid w:val="00710BDD"/>
    <w:rsid w:val="007177C0"/>
    <w:rsid w:val="007203BE"/>
    <w:rsid w:val="00733536"/>
    <w:rsid w:val="007357DE"/>
    <w:rsid w:val="00736C70"/>
    <w:rsid w:val="007372FA"/>
    <w:rsid w:val="00746268"/>
    <w:rsid w:val="00750A5D"/>
    <w:rsid w:val="00753112"/>
    <w:rsid w:val="00754809"/>
    <w:rsid w:val="00756F2E"/>
    <w:rsid w:val="00770E36"/>
    <w:rsid w:val="007822BB"/>
    <w:rsid w:val="0078490A"/>
    <w:rsid w:val="007913A0"/>
    <w:rsid w:val="007C263C"/>
    <w:rsid w:val="007C26BC"/>
    <w:rsid w:val="007D1364"/>
    <w:rsid w:val="007D2A93"/>
    <w:rsid w:val="007D4AB3"/>
    <w:rsid w:val="007D7009"/>
    <w:rsid w:val="007E035C"/>
    <w:rsid w:val="007E0474"/>
    <w:rsid w:val="007E0ACA"/>
    <w:rsid w:val="00803EE8"/>
    <w:rsid w:val="00810B5C"/>
    <w:rsid w:val="00823F62"/>
    <w:rsid w:val="008345B7"/>
    <w:rsid w:val="00851638"/>
    <w:rsid w:val="00852511"/>
    <w:rsid w:val="00875EDB"/>
    <w:rsid w:val="00876D1D"/>
    <w:rsid w:val="00880689"/>
    <w:rsid w:val="0089032B"/>
    <w:rsid w:val="00895A4B"/>
    <w:rsid w:val="008A06B6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2193A"/>
    <w:rsid w:val="009224D5"/>
    <w:rsid w:val="009275D5"/>
    <w:rsid w:val="00927618"/>
    <w:rsid w:val="00932E1D"/>
    <w:rsid w:val="0093363F"/>
    <w:rsid w:val="009369D6"/>
    <w:rsid w:val="00956ECA"/>
    <w:rsid w:val="00960D2A"/>
    <w:rsid w:val="0096553D"/>
    <w:rsid w:val="00970C26"/>
    <w:rsid w:val="0097651D"/>
    <w:rsid w:val="00983D90"/>
    <w:rsid w:val="00987200"/>
    <w:rsid w:val="009A27F6"/>
    <w:rsid w:val="009A4F6D"/>
    <w:rsid w:val="009B45ED"/>
    <w:rsid w:val="009C5F0F"/>
    <w:rsid w:val="009C62E7"/>
    <w:rsid w:val="009D2EF7"/>
    <w:rsid w:val="009F1B83"/>
    <w:rsid w:val="009F3648"/>
    <w:rsid w:val="009F51A9"/>
    <w:rsid w:val="00A2430F"/>
    <w:rsid w:val="00A255BA"/>
    <w:rsid w:val="00A3779F"/>
    <w:rsid w:val="00A41317"/>
    <w:rsid w:val="00A413D8"/>
    <w:rsid w:val="00A62BD1"/>
    <w:rsid w:val="00A63388"/>
    <w:rsid w:val="00A65C78"/>
    <w:rsid w:val="00A73225"/>
    <w:rsid w:val="00A74BB3"/>
    <w:rsid w:val="00A8219E"/>
    <w:rsid w:val="00A835FE"/>
    <w:rsid w:val="00A94468"/>
    <w:rsid w:val="00AC0BF4"/>
    <w:rsid w:val="00AD1AED"/>
    <w:rsid w:val="00AD737F"/>
    <w:rsid w:val="00AE4BBE"/>
    <w:rsid w:val="00AF46AF"/>
    <w:rsid w:val="00AF6448"/>
    <w:rsid w:val="00B04ABF"/>
    <w:rsid w:val="00B1629F"/>
    <w:rsid w:val="00B210BC"/>
    <w:rsid w:val="00B302B4"/>
    <w:rsid w:val="00B346F3"/>
    <w:rsid w:val="00B4681A"/>
    <w:rsid w:val="00B61371"/>
    <w:rsid w:val="00B677BA"/>
    <w:rsid w:val="00B74D73"/>
    <w:rsid w:val="00B915B6"/>
    <w:rsid w:val="00B93902"/>
    <w:rsid w:val="00BA23D9"/>
    <w:rsid w:val="00BA3FA5"/>
    <w:rsid w:val="00BB1CFA"/>
    <w:rsid w:val="00BB693D"/>
    <w:rsid w:val="00BB7BCB"/>
    <w:rsid w:val="00BD2607"/>
    <w:rsid w:val="00BD4042"/>
    <w:rsid w:val="00BE001C"/>
    <w:rsid w:val="00BE1AF1"/>
    <w:rsid w:val="00C0189C"/>
    <w:rsid w:val="00C03D31"/>
    <w:rsid w:val="00C04273"/>
    <w:rsid w:val="00C10C07"/>
    <w:rsid w:val="00C22CA0"/>
    <w:rsid w:val="00C24716"/>
    <w:rsid w:val="00C30238"/>
    <w:rsid w:val="00C4722A"/>
    <w:rsid w:val="00C676D8"/>
    <w:rsid w:val="00C73E5E"/>
    <w:rsid w:val="00C750BC"/>
    <w:rsid w:val="00C77505"/>
    <w:rsid w:val="00C915BC"/>
    <w:rsid w:val="00CA53C2"/>
    <w:rsid w:val="00CA595E"/>
    <w:rsid w:val="00CC4A71"/>
    <w:rsid w:val="00CD41EB"/>
    <w:rsid w:val="00CD7B75"/>
    <w:rsid w:val="00CF29CC"/>
    <w:rsid w:val="00D06800"/>
    <w:rsid w:val="00D06D8B"/>
    <w:rsid w:val="00D13D32"/>
    <w:rsid w:val="00D30535"/>
    <w:rsid w:val="00D55031"/>
    <w:rsid w:val="00D620C6"/>
    <w:rsid w:val="00D72633"/>
    <w:rsid w:val="00D76406"/>
    <w:rsid w:val="00D85DFD"/>
    <w:rsid w:val="00D916A7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DF64D7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77CAE"/>
    <w:rsid w:val="00E85D18"/>
    <w:rsid w:val="00E9274E"/>
    <w:rsid w:val="00EA23FA"/>
    <w:rsid w:val="00EA4B8A"/>
    <w:rsid w:val="00EC2BCA"/>
    <w:rsid w:val="00ED0760"/>
    <w:rsid w:val="00EE22E3"/>
    <w:rsid w:val="00EE299E"/>
    <w:rsid w:val="00F0488B"/>
    <w:rsid w:val="00F1145C"/>
    <w:rsid w:val="00F25462"/>
    <w:rsid w:val="00F25F45"/>
    <w:rsid w:val="00F51148"/>
    <w:rsid w:val="00F67BDD"/>
    <w:rsid w:val="00F75FFF"/>
    <w:rsid w:val="00F77D37"/>
    <w:rsid w:val="00F8097C"/>
    <w:rsid w:val="00F863D9"/>
    <w:rsid w:val="00F948C6"/>
    <w:rsid w:val="00F964E4"/>
    <w:rsid w:val="00F97AFE"/>
    <w:rsid w:val="00F97C44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E5D2F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E5D2F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EndnoteReference">
    <w:name w:val="endnote reference"/>
    <w:basedOn w:val="DefaultParagraphFont"/>
    <w:uiPriority w:val="99"/>
    <w:semiHidden/>
    <w:unhideWhenUsed/>
    <w:rsid w:val="002E5D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9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http://www.solactive.com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sv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E61CE"/>
    <w:rsid w:val="00A64514"/>
    <w:rsid w:val="00A943D4"/>
    <w:rsid w:val="00AA199C"/>
    <w:rsid w:val="00C36D5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2022-10-07T00:00:00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FF9910-1AC0-43B5-BEBA-A37EBB6CB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889</Words>
  <Characters>5068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CANNABIS INDEX – Change of Methodology</vt:lpstr>
      <vt:lpstr>Market Consultation Solactive Global Silver Miners Total Return Index</vt:lpstr>
    </vt:vector>
  </TitlesOfParts>
  <Company/>
  <LinksUpToDate>false</LinksUpToDate>
  <CharactersWithSpaces>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CANNABIS INDEX – Change of Methodology</dc:title>
  <dc:subject>Calculation Documents &amp; Methodologies</dc:subject>
  <dc:creator>Herrmann, Patrik</dc:creator>
  <cp:keywords/>
  <dc:description/>
  <cp:lastModifiedBy>Distelmann, Luca</cp:lastModifiedBy>
  <cp:revision>7</cp:revision>
  <cp:lastPrinted>2022-10-07T14:17:00Z</cp:lastPrinted>
  <dcterms:created xsi:type="dcterms:W3CDTF">2020-10-05T07:17:00Z</dcterms:created>
  <dcterms:modified xsi:type="dcterms:W3CDTF">2022-10-07T14:42:00Z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2020-10-02T12:01:44Z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74743a57-6e39-4e70-923d-00009df83b44</vt:lpwstr>
  </property>
  <property fmtid="{D5CDD505-2E9C-101B-9397-08002B2CF9AE}" pid="8" name="MSIP_Label_c8b7b73d-1070-4334-8a43-60b2afae25d8_ContentBits">
    <vt:lpwstr>0</vt:lpwstr>
  </property>
</Properties>
</file>