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Pr="00F0332A" w:rsidRDefault="00B915B6" w:rsidP="00A65C78">
          <w:pPr>
            <w:rPr>
              <w:caps/>
              <w:lang w:val="en-US"/>
            </w:rPr>
          </w:pPr>
          <w:r w:rsidRPr="00F0332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 w:rsidRPr="00F0332A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F0332A" w:rsidRDefault="0092193A" w:rsidP="00A65C78">
          <w:pPr>
            <w:rPr>
              <w:lang w:val="en-US"/>
            </w:rPr>
          </w:pPr>
        </w:p>
        <w:p w14:paraId="740D5AFF" w14:textId="77777777" w:rsidR="0092193A" w:rsidRPr="00F0332A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p w14:paraId="3F68ED1C" w14:textId="631ACF90" w:rsidR="0092193A" w:rsidRPr="00F0332A" w:rsidRDefault="00006724" w:rsidP="0092193A">
          <w:pPr>
            <w:pStyle w:val="Title"/>
            <w:rPr>
              <w:lang w:val="en-US"/>
            </w:rPr>
          </w:pPr>
          <w:r w:rsidRPr="00F0332A">
            <w:rPr>
              <w:color w:val="FFFFFF" w:themeColor="background1"/>
              <w:lang w:val="en-US"/>
            </w:rPr>
            <w:t>Market Consultation SOLACTIVE CLEAN WATER INDEX</w:t>
          </w:r>
        </w:p>
        <w:p w14:paraId="375D2A68" w14:textId="77777777" w:rsidR="0092193A" w:rsidRPr="00F0332A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F0332A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F0332A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F0332A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F0332A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F0332A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F0332A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F0332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F0332A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EA8658C" w:rsidR="00466905" w:rsidRPr="00D902A1" w:rsidRDefault="0051608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>0</w:t>
                                </w:r>
                                <w:r w:rsidR="005C1B93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>7</w:t>
                                </w:r>
                                <w:r w:rsidR="00E87285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 xml:space="preserve"> August 20</w:t>
                                </w:r>
                                <w:r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EA8658C" w:rsidR="00466905" w:rsidRPr="00D902A1" w:rsidRDefault="0051608E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  <w:t>0</w:t>
                          </w:r>
                          <w:r w:rsidR="005C1B93">
                            <w:rPr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  <w:t>7</w:t>
                          </w:r>
                          <w:r w:rsidR="00E87285">
                            <w:rPr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  <w:t xml:space="preserve"> August 20</w:t>
                          </w:r>
                          <w:r>
                            <w:rPr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  <w:t>20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Pr="00F0332A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F0332A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F0332A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0332A" w:rsidRDefault="00C04273" w:rsidP="00C04273">
      <w:pPr>
        <w:spacing w:before="0" w:after="160" w:line="259" w:lineRule="auto"/>
        <w:jc w:val="left"/>
        <w:rPr>
          <w:lang w:val="en-GB"/>
        </w:rPr>
      </w:pPr>
      <w:r w:rsidRPr="00F0332A"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109F8BCC" w14:textId="3B447449" w:rsidR="00AF7C5B" w:rsidRDefault="00AF7C5B" w:rsidP="00AF7C5B">
      <w:pPr>
        <w:spacing w:before="0" w:after="160" w:line="256" w:lineRule="auto"/>
        <w:rPr>
          <w:lang w:val="en-US"/>
        </w:rPr>
      </w:pPr>
      <w:r>
        <w:rPr>
          <w:lang w:val="en-GB"/>
        </w:rPr>
        <w:t xml:space="preserve">Solactive AG has decided to conduct a Market Consultation with regard to changing the Index Methodology of the following </w:t>
      </w:r>
      <w:r w:rsidR="00123C38">
        <w:rPr>
          <w:lang w:val="en-US"/>
        </w:rPr>
        <w:t xml:space="preserve">Indices </w:t>
      </w:r>
      <w:r>
        <w:rPr>
          <w:lang w:val="en-US"/>
        </w:rPr>
        <w:t>(the ‘Ind</w:t>
      </w:r>
      <w:r w:rsidR="00123C38">
        <w:rPr>
          <w:lang w:val="en-US"/>
        </w:rPr>
        <w:t>ices</w:t>
      </w:r>
      <w:r>
        <w:rPr>
          <w:lang w:val="en-US"/>
        </w:rPr>
        <w:t>’):</w:t>
      </w:r>
    </w:p>
    <w:tbl>
      <w:tblPr>
        <w:tblW w:w="10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967"/>
        <w:gridCol w:w="2360"/>
      </w:tblGrid>
      <w:tr w:rsidR="00E05994" w:rsidRPr="00F0332A" w14:paraId="1B57FCB7" w14:textId="77777777" w:rsidTr="0051608E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Pr="00F0332A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F0332A">
              <w:rPr>
                <w:b/>
                <w:bCs/>
              </w:rPr>
              <w:t>NAME</w:t>
            </w:r>
          </w:p>
        </w:tc>
        <w:tc>
          <w:tcPr>
            <w:tcW w:w="19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Pr="00F0332A" w:rsidRDefault="00E05994" w:rsidP="00466905">
            <w:pPr>
              <w:spacing w:line="256" w:lineRule="auto"/>
              <w:rPr>
                <w:b/>
                <w:bCs/>
              </w:rPr>
            </w:pPr>
            <w:r w:rsidRPr="00F0332A">
              <w:rPr>
                <w:b/>
                <w:bCs/>
              </w:rPr>
              <w:t>RIC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Pr="00F0332A" w:rsidRDefault="00E05994" w:rsidP="00466905">
            <w:pPr>
              <w:spacing w:line="256" w:lineRule="auto"/>
              <w:rPr>
                <w:b/>
                <w:bCs/>
              </w:rPr>
            </w:pPr>
            <w:r w:rsidRPr="00F0332A">
              <w:rPr>
                <w:b/>
                <w:bCs/>
              </w:rPr>
              <w:t>ISIN</w:t>
            </w:r>
          </w:p>
        </w:tc>
      </w:tr>
      <w:tr w:rsidR="0051608E" w:rsidRPr="00F0332A" w14:paraId="285C0C70" w14:textId="77777777" w:rsidTr="0051608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17D7A513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0332A">
              <w:rPr>
                <w:lang w:val="en-US"/>
              </w:rPr>
              <w:t>SOLACTIVE CLEAN WATER INDEX NTR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0410A130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F0332A">
              <w:t>.SOLWATR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0D0451E2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F0332A">
              <w:t>DE000SLA6Z81</w:t>
            </w:r>
          </w:p>
        </w:tc>
      </w:tr>
      <w:tr w:rsidR="0051608E" w:rsidRPr="00F0332A" w14:paraId="5CD022D3" w14:textId="77777777" w:rsidTr="0051608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D38C95" w14:textId="46E4986D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0332A">
              <w:rPr>
                <w:lang w:val="en-US"/>
              </w:rPr>
              <w:t>SOLACTIVE CLEAN WATER INDEX PR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C52BFC" w14:textId="5DC6AC7D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F0332A">
              <w:t>.SOLWATRP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354620" w14:textId="79C5FB5A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F0332A">
              <w:t>DE000SLA8HB9</w:t>
            </w:r>
          </w:p>
        </w:tc>
      </w:tr>
      <w:tr w:rsidR="0051608E" w:rsidRPr="00F0332A" w14:paraId="70EDEFB8" w14:textId="77777777" w:rsidTr="0051608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88F3D7" w14:textId="4AB87539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F0332A">
              <w:rPr>
                <w:lang w:val="en-US"/>
              </w:rPr>
              <w:t>SOLACTIVE CLEAN WATER INDEX TR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FF6E4C" w14:textId="3B48AB00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F0332A">
              <w:t>.SOLWATRT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748BA" w14:textId="6DD4E9DA" w:rsidR="0051608E" w:rsidRPr="00F0332A" w:rsidRDefault="0051608E" w:rsidP="0051608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F0332A">
              <w:t>DE000SLA8HC7</w:t>
            </w:r>
          </w:p>
        </w:tc>
      </w:tr>
    </w:tbl>
    <w:p w14:paraId="590E3787" w14:textId="77777777" w:rsidR="00E05994" w:rsidRPr="00F0332A" w:rsidRDefault="00E05994" w:rsidP="00E05994">
      <w:pPr>
        <w:spacing w:before="0" w:after="160" w:line="259" w:lineRule="auto"/>
        <w:rPr>
          <w:lang w:val="en-GB"/>
        </w:rPr>
      </w:pPr>
    </w:p>
    <w:p w14:paraId="2BF7FDFD" w14:textId="77777777" w:rsidR="00C12034" w:rsidRPr="00F0332A" w:rsidRDefault="00E05994" w:rsidP="00C12034">
      <w:pPr>
        <w:spacing w:before="0" w:after="160" w:line="256" w:lineRule="auto"/>
        <w:jc w:val="left"/>
        <w:rPr>
          <w:sz w:val="22"/>
          <w:szCs w:val="22"/>
          <w:lang w:val="en-GB"/>
        </w:rPr>
      </w:pPr>
      <w:r w:rsidRPr="00F0332A">
        <w:rPr>
          <w:lang w:val="en-GB"/>
        </w:rPr>
        <w:t xml:space="preserve"> </w:t>
      </w:r>
      <w:bookmarkStart w:id="1" w:name="_Hlk47615177"/>
      <w:r w:rsidR="00C12034" w:rsidRPr="00F0332A">
        <w:rPr>
          <w:sz w:val="28"/>
          <w:szCs w:val="28"/>
          <w:u w:val="single"/>
          <w:lang w:val="en-GB"/>
        </w:rPr>
        <w:t>Rationale for Market Consultation</w:t>
      </w:r>
    </w:p>
    <w:p w14:paraId="63D7A88D" w14:textId="7198B259" w:rsidR="00C12034" w:rsidRPr="00F0332A" w:rsidRDefault="00C12034" w:rsidP="00C047C4">
      <w:pPr>
        <w:pStyle w:val="ListParagraph"/>
        <w:spacing w:before="0" w:after="160" w:line="256" w:lineRule="auto"/>
        <w:ind w:left="0"/>
        <w:jc w:val="left"/>
        <w:rPr>
          <w:lang w:val="en-GB"/>
        </w:rPr>
      </w:pPr>
      <w:r w:rsidRPr="00F0332A">
        <w:rPr>
          <w:lang w:val="en-GB"/>
        </w:rPr>
        <w:t xml:space="preserve">Solactive proposes to increase the amount of </w:t>
      </w:r>
      <w:r w:rsidR="00123C38">
        <w:rPr>
          <w:lang w:val="en-GB"/>
        </w:rPr>
        <w:t>B</w:t>
      </w:r>
      <w:r w:rsidRPr="00F0332A">
        <w:rPr>
          <w:lang w:val="en-GB"/>
        </w:rPr>
        <w:t xml:space="preserve">usiness </w:t>
      </w:r>
      <w:r w:rsidR="00123C38">
        <w:rPr>
          <w:lang w:val="en-GB"/>
        </w:rPr>
        <w:t>D</w:t>
      </w:r>
      <w:r w:rsidRPr="00F0332A">
        <w:rPr>
          <w:lang w:val="en-GB"/>
        </w:rPr>
        <w:t xml:space="preserve">ays between the Selection Day and the Rebalancing Day from 5 </w:t>
      </w:r>
      <w:r w:rsidR="00123C38">
        <w:rPr>
          <w:lang w:val="en-GB"/>
        </w:rPr>
        <w:t>B</w:t>
      </w:r>
      <w:r w:rsidR="00123C38" w:rsidRPr="00F0332A">
        <w:rPr>
          <w:lang w:val="en-GB"/>
        </w:rPr>
        <w:t xml:space="preserve">usiness </w:t>
      </w:r>
      <w:r w:rsidR="00123C38">
        <w:rPr>
          <w:lang w:val="en-GB"/>
        </w:rPr>
        <w:t>D</w:t>
      </w:r>
      <w:r w:rsidR="00123C38" w:rsidRPr="00F0332A">
        <w:rPr>
          <w:lang w:val="en-GB"/>
        </w:rPr>
        <w:t xml:space="preserve">ays </w:t>
      </w:r>
      <w:r w:rsidRPr="00F0332A">
        <w:rPr>
          <w:lang w:val="en-GB"/>
        </w:rPr>
        <w:t xml:space="preserve">to 10 </w:t>
      </w:r>
      <w:r w:rsidR="00123C38">
        <w:rPr>
          <w:lang w:val="en-GB"/>
        </w:rPr>
        <w:t>B</w:t>
      </w:r>
      <w:r w:rsidR="00123C38" w:rsidRPr="00F0332A">
        <w:rPr>
          <w:lang w:val="en-GB"/>
        </w:rPr>
        <w:t xml:space="preserve">usiness </w:t>
      </w:r>
      <w:r w:rsidR="00123C38">
        <w:rPr>
          <w:lang w:val="en-GB"/>
        </w:rPr>
        <w:t>D</w:t>
      </w:r>
      <w:r w:rsidR="00123C38" w:rsidRPr="00F0332A">
        <w:rPr>
          <w:lang w:val="en-GB"/>
        </w:rPr>
        <w:t>ays</w:t>
      </w:r>
      <w:r w:rsidRPr="00F0332A">
        <w:rPr>
          <w:lang w:val="en-GB"/>
        </w:rPr>
        <w:t xml:space="preserve">, </w:t>
      </w:r>
      <w:bookmarkStart w:id="2" w:name="_Hlk47614981"/>
      <w:r w:rsidRPr="00F0332A">
        <w:rPr>
          <w:lang w:val="en-GB"/>
        </w:rPr>
        <w:t>in order to be more transparent and to provide the market participants</w:t>
      </w:r>
      <w:r w:rsidR="00123C38">
        <w:rPr>
          <w:lang w:val="en-GB"/>
        </w:rPr>
        <w:t xml:space="preserve"> with</w:t>
      </w:r>
      <w:r w:rsidRPr="00F0332A">
        <w:rPr>
          <w:lang w:val="en-GB"/>
        </w:rPr>
        <w:t xml:space="preserve"> the new Index composition as soon as possible.</w:t>
      </w:r>
      <w:r w:rsidR="00C047C4">
        <w:rPr>
          <w:lang w:val="en-GB"/>
        </w:rPr>
        <w:t xml:space="preserve"> The Review day will also be changed to follow the new logic.</w:t>
      </w:r>
    </w:p>
    <w:bookmarkEnd w:id="2"/>
    <w:p w14:paraId="636A1AAA" w14:textId="77777777" w:rsidR="00C12034" w:rsidRPr="00F0332A" w:rsidRDefault="00C12034" w:rsidP="00C12034">
      <w:pPr>
        <w:spacing w:before="0" w:after="160" w:line="256" w:lineRule="auto"/>
        <w:jc w:val="left"/>
        <w:rPr>
          <w:u w:val="single"/>
          <w:lang w:val="en-GB"/>
        </w:rPr>
      </w:pPr>
    </w:p>
    <w:p w14:paraId="7A1ED2DF" w14:textId="77777777" w:rsidR="00C12034" w:rsidRPr="00F0332A" w:rsidRDefault="00C12034" w:rsidP="00C12034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 w:rsidRPr="00F0332A">
        <w:rPr>
          <w:sz w:val="28"/>
          <w:szCs w:val="28"/>
          <w:u w:val="single"/>
          <w:lang w:val="en-GB"/>
        </w:rPr>
        <w:t>Proposed Changes to the Index Guideline</w:t>
      </w:r>
    </w:p>
    <w:p w14:paraId="0B8CA6C2" w14:textId="77777777" w:rsidR="00C12034" w:rsidRPr="00F0332A" w:rsidRDefault="00C12034" w:rsidP="00C12034">
      <w:pPr>
        <w:spacing w:before="0" w:after="160" w:line="256" w:lineRule="auto"/>
        <w:jc w:val="left"/>
        <w:rPr>
          <w:lang w:val="en-GB"/>
        </w:rPr>
      </w:pPr>
      <w:r w:rsidRPr="00F0332A">
        <w:rPr>
          <w:lang w:val="en-GB"/>
        </w:rPr>
        <w:t>The following Methodology changes are proposed in the following points of the Index Guideline (ordered in accordance with the numbering of the affected sections):</w:t>
      </w:r>
    </w:p>
    <w:p w14:paraId="366F096F" w14:textId="77777777" w:rsidR="00C12034" w:rsidRPr="00F0332A" w:rsidRDefault="00C12034" w:rsidP="00C12034">
      <w:pPr>
        <w:pStyle w:val="ListParagraph"/>
        <w:numPr>
          <w:ilvl w:val="0"/>
          <w:numId w:val="23"/>
        </w:numPr>
        <w:spacing w:before="0" w:after="160" w:line="256" w:lineRule="auto"/>
        <w:rPr>
          <w:b/>
          <w:bCs/>
          <w:iCs/>
          <w:lang w:val="en-GB"/>
        </w:rPr>
      </w:pPr>
      <w:r w:rsidRPr="00F0332A">
        <w:rPr>
          <w:b/>
          <w:bCs/>
          <w:iCs/>
          <w:lang w:val="en-GB"/>
        </w:rPr>
        <w:t>Section 4. DEFINITIONS</w:t>
      </w:r>
    </w:p>
    <w:p w14:paraId="4EC3031B" w14:textId="2C1DF552" w:rsidR="00C12034" w:rsidRPr="00F0332A" w:rsidRDefault="00C12034" w:rsidP="00C12034">
      <w:pPr>
        <w:pStyle w:val="ListParagraph"/>
        <w:numPr>
          <w:ilvl w:val="0"/>
          <w:numId w:val="24"/>
        </w:numPr>
        <w:spacing w:before="0" w:after="160" w:line="256" w:lineRule="auto"/>
        <w:rPr>
          <w:iCs/>
          <w:u w:val="single"/>
          <w:lang w:val="en-GB"/>
        </w:rPr>
      </w:pPr>
      <w:r w:rsidRPr="00F0332A">
        <w:rPr>
          <w:iCs/>
          <w:lang w:val="en-GB"/>
        </w:rPr>
        <w:t>Change of definition of “Review Day”</w:t>
      </w:r>
    </w:p>
    <w:p w14:paraId="28DF8006" w14:textId="77777777" w:rsidR="00C12034" w:rsidRPr="00F0332A" w:rsidRDefault="00C12034" w:rsidP="00C12034">
      <w:pPr>
        <w:pStyle w:val="ListParagraph"/>
        <w:spacing w:before="0" w:after="160" w:line="256" w:lineRule="auto"/>
        <w:rPr>
          <w:iCs/>
          <w:u w:val="single"/>
          <w:lang w:val="en-GB"/>
        </w:rPr>
      </w:pPr>
      <w:r w:rsidRPr="00F0332A">
        <w:rPr>
          <w:iCs/>
          <w:u w:val="single"/>
          <w:lang w:val="en-GB"/>
        </w:rPr>
        <w:t>From (old version):</w:t>
      </w:r>
    </w:p>
    <w:p w14:paraId="213F3322" w14:textId="208FEFF4" w:rsidR="00C12034" w:rsidRPr="00F0332A" w:rsidRDefault="00C12034" w:rsidP="00C12034">
      <w:pPr>
        <w:pStyle w:val="ListParagraph"/>
        <w:spacing w:before="0" w:after="160" w:line="259" w:lineRule="auto"/>
        <w:rPr>
          <w:lang w:val="en-US"/>
        </w:rPr>
      </w:pPr>
      <w:r w:rsidRPr="00F0332A">
        <w:rPr>
          <w:lang w:val="en-US"/>
        </w:rPr>
        <w:t>““Review Day” means each day that occurs on the 2nd Friday of each calendar month and if such day is not a Business Day, the immediately following Business Day.”</w:t>
      </w:r>
    </w:p>
    <w:p w14:paraId="34EDD848" w14:textId="77777777" w:rsidR="00C12034" w:rsidRPr="00F0332A" w:rsidRDefault="00C12034" w:rsidP="00C12034">
      <w:pPr>
        <w:spacing w:before="0" w:after="160" w:line="256" w:lineRule="auto"/>
        <w:ind w:left="720"/>
        <w:rPr>
          <w:u w:val="single"/>
          <w:lang w:val="en-US"/>
        </w:rPr>
      </w:pPr>
      <w:r w:rsidRPr="00F0332A">
        <w:rPr>
          <w:u w:val="single"/>
          <w:lang w:val="en-US"/>
        </w:rPr>
        <w:t>To (new version):</w:t>
      </w:r>
    </w:p>
    <w:p w14:paraId="238EFFAD" w14:textId="055E0A00" w:rsidR="00C12034" w:rsidRPr="00F0332A" w:rsidRDefault="00C12034" w:rsidP="00C12034">
      <w:pPr>
        <w:spacing w:before="0" w:after="160" w:line="259" w:lineRule="auto"/>
        <w:ind w:left="708"/>
        <w:rPr>
          <w:lang w:val="en-US"/>
        </w:rPr>
      </w:pPr>
      <w:r w:rsidRPr="00F0332A">
        <w:rPr>
          <w:lang w:val="en-US"/>
        </w:rPr>
        <w:t>““Review Day” means each day that occurs on the 1st Friday of each calendar month and if such day is not a Business Day, the immediately following Business Day.”</w:t>
      </w:r>
    </w:p>
    <w:p w14:paraId="09152F1D" w14:textId="40C21696" w:rsidR="00C12034" w:rsidRDefault="00C12034" w:rsidP="00C12034">
      <w:pPr>
        <w:spacing w:before="0" w:after="160" w:line="256" w:lineRule="auto"/>
        <w:rPr>
          <w:iCs/>
          <w:u w:val="single"/>
          <w:lang w:val="en-US"/>
        </w:rPr>
      </w:pPr>
    </w:p>
    <w:p w14:paraId="70E943DE" w14:textId="3FDD9183" w:rsidR="00123C38" w:rsidRDefault="00123C38" w:rsidP="00C12034">
      <w:pPr>
        <w:spacing w:before="0" w:after="160" w:line="256" w:lineRule="auto"/>
        <w:rPr>
          <w:iCs/>
          <w:u w:val="single"/>
          <w:lang w:val="en-US"/>
        </w:rPr>
      </w:pPr>
    </w:p>
    <w:p w14:paraId="32241DCA" w14:textId="2E97A800" w:rsidR="00123C38" w:rsidRDefault="00123C38" w:rsidP="00C12034">
      <w:pPr>
        <w:spacing w:before="0" w:after="160" w:line="256" w:lineRule="auto"/>
        <w:rPr>
          <w:iCs/>
          <w:u w:val="single"/>
          <w:lang w:val="en-US"/>
        </w:rPr>
      </w:pPr>
    </w:p>
    <w:p w14:paraId="0B14C4C5" w14:textId="77777777" w:rsidR="00123C38" w:rsidRPr="00F0332A" w:rsidRDefault="00123C38" w:rsidP="00C12034">
      <w:pPr>
        <w:spacing w:before="0" w:after="160" w:line="256" w:lineRule="auto"/>
        <w:rPr>
          <w:iCs/>
          <w:u w:val="single"/>
          <w:lang w:val="en-US"/>
        </w:rPr>
      </w:pPr>
    </w:p>
    <w:p w14:paraId="76AD872B" w14:textId="2316694D" w:rsidR="00C12034" w:rsidRPr="00F0332A" w:rsidRDefault="00C12034" w:rsidP="00620D0E">
      <w:pPr>
        <w:pStyle w:val="ListParagraph"/>
        <w:numPr>
          <w:ilvl w:val="0"/>
          <w:numId w:val="24"/>
        </w:numPr>
        <w:spacing w:before="0" w:after="160" w:line="259" w:lineRule="auto"/>
        <w:jc w:val="left"/>
        <w:rPr>
          <w:iCs/>
          <w:lang w:val="en-GB"/>
        </w:rPr>
      </w:pPr>
      <w:r w:rsidRPr="00F0332A">
        <w:rPr>
          <w:iCs/>
          <w:lang w:val="en-GB"/>
        </w:rPr>
        <w:lastRenderedPageBreak/>
        <w:t>Change of definition of “Selection Day”</w:t>
      </w:r>
    </w:p>
    <w:p w14:paraId="0ADCF2BE" w14:textId="77777777" w:rsidR="00C12034" w:rsidRPr="00F0332A" w:rsidRDefault="00C12034" w:rsidP="00C12034">
      <w:pPr>
        <w:spacing w:before="0" w:after="160" w:line="256" w:lineRule="auto"/>
        <w:ind w:left="360" w:firstLine="360"/>
        <w:rPr>
          <w:iCs/>
          <w:u w:val="single"/>
          <w:lang w:val="en-GB"/>
        </w:rPr>
      </w:pPr>
      <w:r w:rsidRPr="00F0332A">
        <w:rPr>
          <w:iCs/>
          <w:u w:val="single"/>
          <w:lang w:val="en-GB"/>
        </w:rPr>
        <w:t>From (old version):</w:t>
      </w:r>
    </w:p>
    <w:p w14:paraId="4D669491" w14:textId="092EE57E" w:rsidR="009215A2" w:rsidRPr="00F0332A" w:rsidRDefault="00C12034" w:rsidP="00C047C4">
      <w:pPr>
        <w:spacing w:before="0" w:after="160" w:line="259" w:lineRule="auto"/>
        <w:ind w:left="708"/>
        <w:rPr>
          <w:lang w:val="en-US"/>
        </w:rPr>
      </w:pPr>
      <w:r w:rsidRPr="00F0332A">
        <w:rPr>
          <w:lang w:val="en-US"/>
        </w:rPr>
        <w:t>“</w:t>
      </w:r>
      <w:r w:rsidR="009215A2" w:rsidRPr="00F0332A">
        <w:rPr>
          <w:lang w:val="en-US"/>
        </w:rPr>
        <w:t>“Selection Day” means each day that occurs on the 2nd Friday of March and 2nd Friday of September, and if such day is not a Business Day, the immediately following Business Day.</w:t>
      </w:r>
      <w:r w:rsidRPr="00F0332A">
        <w:rPr>
          <w:lang w:val="en-US"/>
        </w:rPr>
        <w:t>”</w:t>
      </w:r>
    </w:p>
    <w:p w14:paraId="03A61C1C" w14:textId="77777777" w:rsidR="00123C38" w:rsidRDefault="00123C38" w:rsidP="00CC27FE">
      <w:pPr>
        <w:spacing w:before="0" w:after="160" w:line="256" w:lineRule="auto"/>
        <w:rPr>
          <w:u w:val="single"/>
          <w:lang w:val="en-US"/>
        </w:rPr>
      </w:pPr>
    </w:p>
    <w:p w14:paraId="46E77144" w14:textId="36CD78F5" w:rsidR="00C12034" w:rsidRPr="00F0332A" w:rsidRDefault="00C12034" w:rsidP="00C047C4">
      <w:pPr>
        <w:spacing w:before="0" w:after="160" w:line="256" w:lineRule="auto"/>
        <w:ind w:left="708"/>
        <w:rPr>
          <w:u w:val="single"/>
          <w:lang w:val="en-US"/>
        </w:rPr>
      </w:pPr>
      <w:r w:rsidRPr="00F0332A">
        <w:rPr>
          <w:u w:val="single"/>
          <w:lang w:val="en-US"/>
        </w:rPr>
        <w:t>To (new version):</w:t>
      </w:r>
    </w:p>
    <w:p w14:paraId="3F4DE7A2" w14:textId="4AF2ED6A" w:rsidR="009215A2" w:rsidRPr="00F0332A" w:rsidRDefault="00C12034" w:rsidP="00C047C4">
      <w:pPr>
        <w:spacing w:before="0" w:after="160" w:line="259" w:lineRule="auto"/>
        <w:ind w:left="708"/>
        <w:rPr>
          <w:lang w:val="en-US"/>
        </w:rPr>
      </w:pPr>
      <w:r w:rsidRPr="00F0332A">
        <w:rPr>
          <w:lang w:val="en-US"/>
        </w:rPr>
        <w:t>“</w:t>
      </w:r>
      <w:r w:rsidR="009215A2" w:rsidRPr="00F0332A">
        <w:rPr>
          <w:lang w:val="en-US"/>
        </w:rPr>
        <w:t>“Selection Day” means each day that occurs on the 1st Friday of March and 1st Friday of September, and if such day is not a Business Day, the immediately following Business Day.</w:t>
      </w:r>
      <w:r w:rsidRPr="00F0332A">
        <w:rPr>
          <w:lang w:val="en-US"/>
        </w:rPr>
        <w:t>”</w:t>
      </w:r>
    </w:p>
    <w:p w14:paraId="40776441" w14:textId="77777777" w:rsidR="009215A2" w:rsidRPr="00F0332A" w:rsidRDefault="009215A2" w:rsidP="00006724">
      <w:pPr>
        <w:spacing w:before="0" w:after="160" w:line="259" w:lineRule="auto"/>
        <w:rPr>
          <w:lang w:val="en-US"/>
        </w:rPr>
      </w:pPr>
    </w:p>
    <w:p w14:paraId="32E5440D" w14:textId="77777777" w:rsidR="00006724" w:rsidRPr="00F0332A" w:rsidRDefault="00006724" w:rsidP="00006724">
      <w:pPr>
        <w:spacing w:before="0" w:after="160" w:line="259" w:lineRule="auto"/>
        <w:rPr>
          <w:lang w:val="en-US"/>
        </w:rPr>
      </w:pPr>
    </w:p>
    <w:bookmarkEnd w:id="1"/>
    <w:p w14:paraId="688CA4C2" w14:textId="77777777" w:rsidR="00F0332A" w:rsidRDefault="00F0332A" w:rsidP="00F0332A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76998D80" w14:textId="77777777" w:rsidR="00F0332A" w:rsidRDefault="00F0332A" w:rsidP="00F0332A">
      <w:pPr>
        <w:spacing w:before="0" w:after="0" w:line="360" w:lineRule="auto"/>
        <w:rPr>
          <w:sz w:val="22"/>
          <w:szCs w:val="22"/>
          <w:lang w:val="en-US"/>
        </w:rPr>
      </w:pPr>
      <w:r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7BD65E55" w14:textId="77777777" w:rsidR="00F0332A" w:rsidRDefault="00F0332A" w:rsidP="00F0332A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F0332A" w14:paraId="6C0A6C6B" w14:textId="77777777" w:rsidTr="00F0332A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DE660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E8AF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</w:p>
        </w:tc>
      </w:tr>
      <w:tr w:rsidR="00F0332A" w14:paraId="46D7D292" w14:textId="77777777" w:rsidTr="00F0332A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E45D2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Function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7A5B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</w:p>
        </w:tc>
      </w:tr>
      <w:tr w:rsidR="00F0332A" w14:paraId="43355007" w14:textId="77777777" w:rsidTr="00F0332A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5F8E3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Organization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121A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</w:p>
        </w:tc>
      </w:tr>
      <w:tr w:rsidR="00F0332A" w14:paraId="4377E45A" w14:textId="77777777" w:rsidTr="00F0332A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BFB8D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3659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</w:p>
        </w:tc>
      </w:tr>
      <w:tr w:rsidR="00F0332A" w14:paraId="0F175E7B" w14:textId="77777777" w:rsidTr="00F0332A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01960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Phone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590E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</w:p>
        </w:tc>
      </w:tr>
      <w:tr w:rsidR="00F0332A" w14:paraId="16E41844" w14:textId="77777777" w:rsidTr="00F0332A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059D9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800B" w14:textId="77777777" w:rsidR="00F0332A" w:rsidRDefault="00F0332A">
            <w:pPr>
              <w:spacing w:after="0" w:line="256" w:lineRule="auto"/>
              <w:jc w:val="left"/>
              <w:rPr>
                <w:lang w:val="en-US"/>
              </w:rPr>
            </w:pPr>
          </w:p>
        </w:tc>
      </w:tr>
    </w:tbl>
    <w:p w14:paraId="47839C41" w14:textId="77777777" w:rsidR="00F0332A" w:rsidRDefault="00F0332A" w:rsidP="00F0332A">
      <w:pPr>
        <w:spacing w:after="0"/>
        <w:jc w:val="left"/>
        <w:rPr>
          <w:lang w:val="en-US"/>
        </w:rPr>
      </w:pPr>
    </w:p>
    <w:p w14:paraId="1F0E4241" w14:textId="0ADB38FF" w:rsidR="00F0332A" w:rsidRDefault="00F0332A" w:rsidP="00F0332A">
      <w:pPr>
        <w:spacing w:before="60" w:line="360" w:lineRule="auto"/>
        <w:rPr>
          <w:lang w:val="en-US"/>
        </w:rPr>
      </w:pPr>
      <w:r>
        <w:rPr>
          <w:lang w:val="en-US"/>
        </w:rPr>
        <w:t xml:space="preserve">Solactive is inviting all stakeholders and interested third parties to evaluate the proposed changes to the Methodology for the </w:t>
      </w:r>
      <w:r w:rsidR="00994228" w:rsidRPr="00F0332A">
        <w:rPr>
          <w:lang w:val="en-US"/>
        </w:rPr>
        <w:t xml:space="preserve">SOLACTIVE CLEAN WATER INDEX </w:t>
      </w:r>
      <w:r>
        <w:rPr>
          <w:lang w:val="en-US"/>
        </w:rPr>
        <w:t xml:space="preserve">and welcomes any feedback on how this may affect and/or improve their use of Solactive indices. </w:t>
      </w:r>
    </w:p>
    <w:p w14:paraId="1C62C837" w14:textId="77777777" w:rsidR="005055F5" w:rsidRPr="00F0332A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047C4" w14:paraId="008B2314" w14:textId="77777777" w:rsidTr="00C12034">
        <w:trPr>
          <w:trHeight w:val="4596"/>
        </w:trPr>
        <w:tc>
          <w:tcPr>
            <w:tcW w:w="9628" w:type="dxa"/>
            <w:shd w:val="clear" w:color="auto" w:fill="auto"/>
          </w:tcPr>
          <w:p w14:paraId="14A7B302" w14:textId="77777777" w:rsidR="005055F5" w:rsidRPr="00F0332A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73E2FFD" w14:textId="77777777" w:rsidR="00C12034" w:rsidRPr="00F0332A" w:rsidRDefault="00C12034" w:rsidP="00C12034">
      <w:pPr>
        <w:jc w:val="left"/>
        <w:rPr>
          <w:sz w:val="28"/>
          <w:szCs w:val="28"/>
          <w:u w:val="single"/>
          <w:lang w:val="en-GB"/>
        </w:rPr>
      </w:pPr>
      <w:r w:rsidRPr="00F0332A">
        <w:rPr>
          <w:sz w:val="28"/>
          <w:szCs w:val="28"/>
          <w:u w:val="single"/>
          <w:lang w:val="en-GB"/>
        </w:rPr>
        <w:t>Consultation Procedure</w:t>
      </w:r>
    </w:p>
    <w:p w14:paraId="27C3FB51" w14:textId="34B5F863" w:rsidR="00C12034" w:rsidRPr="00F0332A" w:rsidRDefault="00C12034" w:rsidP="00C12034">
      <w:pPr>
        <w:spacing w:before="0" w:after="0" w:line="360" w:lineRule="auto"/>
        <w:rPr>
          <w:iCs/>
          <w:lang w:val="en-US"/>
        </w:rPr>
      </w:pPr>
      <w:r w:rsidRPr="00F0332A">
        <w:rPr>
          <w:lang w:val="en-US"/>
        </w:rPr>
        <w:t xml:space="preserve">Stakeholders and third parties who are interested in participating in this Market Consultation, are invited to respond until </w:t>
      </w:r>
      <w:r w:rsidR="00F953E8">
        <w:rPr>
          <w:iCs/>
          <w:lang w:val="en-US"/>
        </w:rPr>
        <w:t>August 21</w:t>
      </w:r>
      <w:r w:rsidR="00123C38">
        <w:rPr>
          <w:iCs/>
          <w:lang w:val="en-US"/>
        </w:rPr>
        <w:t>, 2020</w:t>
      </w:r>
      <w:r w:rsidRPr="00F0332A">
        <w:rPr>
          <w:iCs/>
          <w:lang w:val="en-US"/>
        </w:rPr>
        <w:t>.</w:t>
      </w:r>
    </w:p>
    <w:p w14:paraId="248D1663" w14:textId="0A17D992" w:rsidR="00C12034" w:rsidRPr="00F0332A" w:rsidRDefault="00C12034" w:rsidP="00C12034">
      <w:pPr>
        <w:spacing w:before="0" w:after="0" w:line="360" w:lineRule="auto"/>
        <w:rPr>
          <w:lang w:val="en-US"/>
        </w:rPr>
      </w:pPr>
      <w:r w:rsidRPr="00F0332A">
        <w:rPr>
          <w:lang w:val="en-US"/>
        </w:rPr>
        <w:t xml:space="preserve">Please send your feedback via email to </w:t>
      </w:r>
      <w:hyperlink r:id="rId11" w:history="1">
        <w:r w:rsidRPr="00F0332A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F0332A">
        <w:rPr>
          <w:lang w:val="en-US"/>
        </w:rPr>
        <w:t xml:space="preserve">, specifying “Market Consultation </w:t>
      </w:r>
      <w:r w:rsidR="00994228" w:rsidRPr="00F0332A">
        <w:rPr>
          <w:lang w:val="en-US"/>
        </w:rPr>
        <w:t>SOLACTIVE CLEAN WATER INDEX</w:t>
      </w:r>
      <w:r w:rsidRPr="00F0332A">
        <w:rPr>
          <w:lang w:val="en-US"/>
        </w:rPr>
        <w:t xml:space="preserve">” as the subject of the email, or </w:t>
      </w:r>
    </w:p>
    <w:p w14:paraId="53A0A423" w14:textId="77777777" w:rsidR="00C12034" w:rsidRPr="00F0332A" w:rsidRDefault="00C12034" w:rsidP="00C12034">
      <w:pPr>
        <w:spacing w:after="0"/>
        <w:rPr>
          <w:lang w:val="it-IT"/>
        </w:rPr>
      </w:pPr>
      <w:r w:rsidRPr="00F0332A">
        <w:rPr>
          <w:lang w:val="it-IT"/>
        </w:rPr>
        <w:t xml:space="preserve">via </w:t>
      </w:r>
      <w:proofErr w:type="spellStart"/>
      <w:r w:rsidRPr="00F0332A">
        <w:rPr>
          <w:lang w:val="it-IT"/>
        </w:rPr>
        <w:t>postal</w:t>
      </w:r>
      <w:proofErr w:type="spellEnd"/>
      <w:r w:rsidRPr="00F0332A">
        <w:rPr>
          <w:lang w:val="it-IT"/>
        </w:rPr>
        <w:t xml:space="preserve"> mail to:</w:t>
      </w:r>
      <w:r w:rsidRPr="00F0332A">
        <w:rPr>
          <w:lang w:val="it-IT"/>
        </w:rPr>
        <w:tab/>
      </w:r>
      <w:r w:rsidRPr="00F0332A">
        <w:rPr>
          <w:b/>
          <w:bCs/>
          <w:lang w:val="it-IT"/>
        </w:rPr>
        <w:t>Solactive AG</w:t>
      </w:r>
    </w:p>
    <w:p w14:paraId="54C5BA31" w14:textId="77777777" w:rsidR="00C12034" w:rsidRPr="00F0332A" w:rsidRDefault="00C12034" w:rsidP="00C12034">
      <w:pPr>
        <w:spacing w:after="0"/>
        <w:ind w:left="1416" w:firstLine="708"/>
      </w:pPr>
      <w:r w:rsidRPr="00F0332A">
        <w:t xml:space="preserve">Platz der Einheit 1 </w:t>
      </w:r>
    </w:p>
    <w:p w14:paraId="4084BDB9" w14:textId="77777777" w:rsidR="00C12034" w:rsidRPr="00F0332A" w:rsidRDefault="00C12034" w:rsidP="00C12034">
      <w:pPr>
        <w:spacing w:after="0"/>
        <w:ind w:left="1416" w:firstLine="708"/>
      </w:pPr>
      <w:r w:rsidRPr="00F0332A">
        <w:t xml:space="preserve">60327 Frankfurt am Main </w:t>
      </w:r>
    </w:p>
    <w:p w14:paraId="3F6F2678" w14:textId="77777777" w:rsidR="00C12034" w:rsidRPr="00F0332A" w:rsidRDefault="00C12034" w:rsidP="00C12034">
      <w:pPr>
        <w:spacing w:after="0"/>
        <w:ind w:left="1416" w:firstLine="708"/>
      </w:pPr>
      <w:r w:rsidRPr="00F0332A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C12034" w:rsidRPr="00C047C4" w14:paraId="524C8D70" w14:textId="77777777" w:rsidTr="00C12034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26238F47" w14:textId="77777777" w:rsidR="00C12034" w:rsidRPr="00F0332A" w:rsidRDefault="00C12034">
            <w:pPr>
              <w:spacing w:after="0" w:line="256" w:lineRule="auto"/>
              <w:rPr>
                <w:lang w:val="en-US"/>
              </w:rPr>
            </w:pPr>
            <w:r w:rsidRPr="00F0332A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3D3C6DC9" w14:textId="77777777" w:rsidR="00C12034" w:rsidRPr="00F0332A" w:rsidRDefault="00C12034">
            <w:pPr>
              <w:rPr>
                <w:lang w:val="en-US"/>
              </w:rPr>
            </w:pPr>
          </w:p>
        </w:tc>
      </w:tr>
    </w:tbl>
    <w:p w14:paraId="110BD051" w14:textId="17EA437C" w:rsidR="005055F5" w:rsidRPr="00F953E8" w:rsidRDefault="005055F5" w:rsidP="0063592D">
      <w:pPr>
        <w:rPr>
          <w:lang w:val="en-US"/>
        </w:rPr>
      </w:pPr>
    </w:p>
    <w:p w14:paraId="560A9510" w14:textId="648A308F" w:rsidR="005055F5" w:rsidRPr="00F0332A" w:rsidRDefault="005055F5" w:rsidP="0063592D">
      <w:pPr>
        <w:rPr>
          <w:lang w:val="en-GB"/>
        </w:rPr>
      </w:pPr>
    </w:p>
    <w:p w14:paraId="2475C55A" w14:textId="4C82573F" w:rsidR="005055F5" w:rsidRPr="00F0332A" w:rsidRDefault="005055F5" w:rsidP="0063592D">
      <w:pPr>
        <w:rPr>
          <w:lang w:val="en-GB"/>
        </w:rPr>
      </w:pPr>
    </w:p>
    <w:p w14:paraId="3F59E667" w14:textId="7C64DA34" w:rsidR="005055F5" w:rsidRPr="00F0332A" w:rsidRDefault="005055F5" w:rsidP="0063592D">
      <w:pPr>
        <w:rPr>
          <w:lang w:val="en-GB"/>
        </w:rPr>
      </w:pPr>
    </w:p>
    <w:p w14:paraId="4414039D" w14:textId="7E90027D" w:rsidR="005055F5" w:rsidRPr="00F0332A" w:rsidRDefault="005055F5" w:rsidP="0063592D">
      <w:pPr>
        <w:rPr>
          <w:lang w:val="en-GB"/>
        </w:rPr>
      </w:pPr>
    </w:p>
    <w:p w14:paraId="75BC68CC" w14:textId="24801186" w:rsidR="005055F5" w:rsidRPr="00F0332A" w:rsidRDefault="005055F5" w:rsidP="0063592D">
      <w:pPr>
        <w:rPr>
          <w:lang w:val="en-GB"/>
        </w:rPr>
      </w:pPr>
    </w:p>
    <w:p w14:paraId="4D790CAA" w14:textId="3165713B" w:rsidR="005055F5" w:rsidRPr="00F0332A" w:rsidRDefault="005055F5" w:rsidP="0063592D">
      <w:pPr>
        <w:rPr>
          <w:lang w:val="en-GB"/>
        </w:rPr>
      </w:pPr>
    </w:p>
    <w:p w14:paraId="1BB5C518" w14:textId="2533256C" w:rsidR="005055F5" w:rsidRPr="00F0332A" w:rsidRDefault="005055F5" w:rsidP="0063592D">
      <w:pPr>
        <w:rPr>
          <w:lang w:val="en-GB"/>
        </w:rPr>
      </w:pPr>
    </w:p>
    <w:p w14:paraId="362F5E6D" w14:textId="68CD843B" w:rsidR="005055F5" w:rsidRPr="00F0332A" w:rsidRDefault="005055F5" w:rsidP="0063592D">
      <w:pPr>
        <w:rPr>
          <w:lang w:val="en-GB"/>
        </w:rPr>
      </w:pPr>
    </w:p>
    <w:p w14:paraId="7D3E2E1F" w14:textId="58BADD48" w:rsidR="005055F5" w:rsidRPr="00F0332A" w:rsidRDefault="005055F5" w:rsidP="0063592D">
      <w:pPr>
        <w:rPr>
          <w:lang w:val="en-GB"/>
        </w:rPr>
      </w:pPr>
    </w:p>
    <w:p w14:paraId="13C80221" w14:textId="56796DD6" w:rsidR="005055F5" w:rsidRPr="00F0332A" w:rsidRDefault="005055F5" w:rsidP="0063592D">
      <w:pPr>
        <w:rPr>
          <w:lang w:val="en-GB"/>
        </w:rPr>
      </w:pPr>
    </w:p>
    <w:p w14:paraId="0B7781D0" w14:textId="37DEA303" w:rsidR="005055F5" w:rsidRPr="00F0332A" w:rsidRDefault="005055F5" w:rsidP="0063592D">
      <w:pPr>
        <w:rPr>
          <w:lang w:val="en-GB"/>
        </w:rPr>
      </w:pPr>
    </w:p>
    <w:p w14:paraId="732075B1" w14:textId="33C6C928" w:rsidR="005055F5" w:rsidRPr="00F0332A" w:rsidRDefault="005055F5" w:rsidP="0063592D">
      <w:pPr>
        <w:rPr>
          <w:lang w:val="en-GB"/>
        </w:rPr>
      </w:pPr>
    </w:p>
    <w:p w14:paraId="0C54EE0C" w14:textId="288E24D6" w:rsidR="005055F5" w:rsidRPr="00F0332A" w:rsidRDefault="005055F5" w:rsidP="0063592D">
      <w:pPr>
        <w:rPr>
          <w:lang w:val="en-GB"/>
        </w:rPr>
      </w:pPr>
    </w:p>
    <w:p w14:paraId="7027FE74" w14:textId="38FACE57" w:rsidR="005055F5" w:rsidRPr="00F0332A" w:rsidRDefault="005055F5" w:rsidP="0063592D">
      <w:pPr>
        <w:rPr>
          <w:lang w:val="en-GB"/>
        </w:rPr>
      </w:pPr>
    </w:p>
    <w:p w14:paraId="08CAB5B4" w14:textId="77777777" w:rsidR="005055F5" w:rsidRPr="00F0332A" w:rsidRDefault="005055F5" w:rsidP="0063592D">
      <w:pPr>
        <w:rPr>
          <w:lang w:val="en-GB"/>
        </w:rPr>
      </w:pPr>
    </w:p>
    <w:bookmarkEnd w:id="0"/>
    <w:p w14:paraId="4DF903C5" w14:textId="77777777" w:rsidR="00572562" w:rsidRPr="00F0332A" w:rsidRDefault="00572562" w:rsidP="0063592D">
      <w:pPr>
        <w:rPr>
          <w:lang w:val="en-US"/>
        </w:rPr>
      </w:pPr>
    </w:p>
    <w:p w14:paraId="13746181" w14:textId="77777777" w:rsidR="00572562" w:rsidRPr="00F0332A" w:rsidRDefault="00572562" w:rsidP="0063592D">
      <w:pPr>
        <w:rPr>
          <w:lang w:val="en-US"/>
        </w:rPr>
      </w:pPr>
    </w:p>
    <w:p w14:paraId="48A1E400" w14:textId="77777777" w:rsidR="00572562" w:rsidRPr="00F0332A" w:rsidRDefault="00572562" w:rsidP="0063592D">
      <w:pPr>
        <w:rPr>
          <w:lang w:val="en-US"/>
        </w:rPr>
      </w:pPr>
    </w:p>
    <w:p w14:paraId="055FAF62" w14:textId="77777777" w:rsidR="00572562" w:rsidRPr="00F0332A" w:rsidRDefault="00572562" w:rsidP="0063592D">
      <w:pPr>
        <w:rPr>
          <w:lang w:val="en-US"/>
        </w:rPr>
      </w:pPr>
    </w:p>
    <w:p w14:paraId="71A0B397" w14:textId="0EF3FD3A" w:rsidR="00572562" w:rsidRPr="00F0332A" w:rsidRDefault="00572562" w:rsidP="0063592D">
      <w:pPr>
        <w:rPr>
          <w:lang w:val="en-US"/>
        </w:rPr>
      </w:pPr>
    </w:p>
    <w:p w14:paraId="286562C5" w14:textId="686E92ED" w:rsidR="00572562" w:rsidRPr="00F0332A" w:rsidRDefault="00572562" w:rsidP="0063592D">
      <w:pPr>
        <w:rPr>
          <w:lang w:val="en-US"/>
        </w:rPr>
      </w:pPr>
    </w:p>
    <w:p w14:paraId="6D7E76C7" w14:textId="77777777" w:rsidR="00572562" w:rsidRPr="00F0332A" w:rsidRDefault="00572562" w:rsidP="0063592D">
      <w:pPr>
        <w:rPr>
          <w:lang w:val="en-US"/>
        </w:rPr>
      </w:pPr>
    </w:p>
    <w:p w14:paraId="31040F56" w14:textId="4E2D0DE6" w:rsidR="00572562" w:rsidRPr="00F0332A" w:rsidRDefault="00572562" w:rsidP="0063592D">
      <w:pPr>
        <w:rPr>
          <w:lang w:val="en-US"/>
        </w:rPr>
      </w:pPr>
    </w:p>
    <w:p w14:paraId="317B023A" w14:textId="6C1FDB45" w:rsidR="00572562" w:rsidRPr="00F0332A" w:rsidRDefault="00C12034" w:rsidP="0063592D">
      <w:pPr>
        <w:rPr>
          <w:lang w:val="en-US"/>
        </w:rPr>
      </w:pPr>
      <w:r w:rsidRPr="00F0332A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1D2BDACF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0;width:597.3pt;height:636.15pt;z-index:-251661315;mso-position-horizontal:right;mso-position-horizontal-relative:page;mso-position-vertical:bottom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C7C3118" w14:textId="39F932F6" w:rsidR="00572562" w:rsidRPr="00F0332A" w:rsidRDefault="00572562" w:rsidP="0063592D">
      <w:pPr>
        <w:rPr>
          <w:lang w:val="en-US"/>
        </w:rPr>
      </w:pPr>
    </w:p>
    <w:p w14:paraId="2B9ABAF0" w14:textId="6A0243B4" w:rsidR="00572562" w:rsidRPr="00F0332A" w:rsidRDefault="00572562" w:rsidP="0063592D">
      <w:pPr>
        <w:rPr>
          <w:lang w:val="en-US"/>
        </w:rPr>
      </w:pPr>
    </w:p>
    <w:p w14:paraId="73EC4B45" w14:textId="4B109213" w:rsidR="00572562" w:rsidRPr="00F0332A" w:rsidRDefault="00572562" w:rsidP="0063592D">
      <w:pPr>
        <w:rPr>
          <w:lang w:val="en-US"/>
        </w:rPr>
      </w:pPr>
    </w:p>
    <w:p w14:paraId="55C0AE0E" w14:textId="5BE2300B" w:rsidR="00572562" w:rsidRPr="00F0332A" w:rsidRDefault="00572562" w:rsidP="0063592D">
      <w:pPr>
        <w:rPr>
          <w:lang w:val="en-US"/>
        </w:rPr>
      </w:pPr>
    </w:p>
    <w:p w14:paraId="0F59F17D" w14:textId="0891F393" w:rsidR="00572562" w:rsidRPr="00F0332A" w:rsidRDefault="00572562" w:rsidP="0063592D">
      <w:pPr>
        <w:rPr>
          <w:lang w:val="en-US"/>
        </w:rPr>
      </w:pPr>
    </w:p>
    <w:p w14:paraId="6239F37D" w14:textId="643EFF3D" w:rsidR="00572562" w:rsidRPr="00F0332A" w:rsidRDefault="00572562" w:rsidP="0063592D">
      <w:pPr>
        <w:rPr>
          <w:lang w:val="en-US"/>
        </w:rPr>
      </w:pPr>
    </w:p>
    <w:p w14:paraId="5FD2B886" w14:textId="27DF43EC" w:rsidR="00572562" w:rsidRPr="00F0332A" w:rsidRDefault="00572562" w:rsidP="0063592D">
      <w:pPr>
        <w:rPr>
          <w:lang w:val="en-US"/>
        </w:rPr>
      </w:pPr>
    </w:p>
    <w:p w14:paraId="3B3D7925" w14:textId="77777777" w:rsidR="00381C00" w:rsidRPr="00F0332A" w:rsidRDefault="00381C00" w:rsidP="0063592D">
      <w:pPr>
        <w:rPr>
          <w:lang w:val="en-US"/>
        </w:rPr>
      </w:pPr>
    </w:p>
    <w:p w14:paraId="0F468DAC" w14:textId="5BD17F49" w:rsidR="00572562" w:rsidRPr="00F0332A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 w:rsidRPr="00F0332A"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F0332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51608E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51608E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51608E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51608E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51608E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51608E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51608E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51608E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51608E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51608E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51608E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51608E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51608E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51608E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51608E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51608E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51608E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51608E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51608E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51608E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F0332A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CB2F4" w14:textId="77777777" w:rsidR="00AF32AF" w:rsidRDefault="00AF32AF" w:rsidP="002E70FC">
      <w:pPr>
        <w:spacing w:before="0" w:after="0"/>
      </w:pPr>
      <w:r>
        <w:separator/>
      </w:r>
    </w:p>
  </w:endnote>
  <w:endnote w:type="continuationSeparator" w:id="0">
    <w:p w14:paraId="6D60FA95" w14:textId="77777777" w:rsidR="00AF32AF" w:rsidRDefault="00AF32AF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3FC324-FAE7-4FE8-91E6-E1B1A3E1A57E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5EA406B8-5B39-4D6E-A4F5-E0892585F841}"/>
    <w:embedBold r:id="rId3" w:fontKey="{6B12F770-C643-4AC1-879B-1E3BECF80EE4}"/>
    <w:embedItalic r:id="rId4" w:fontKey="{880F4434-FF4A-4EAE-93E1-237BA0074D03}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5F75676-9E1C-44E5-88C0-092B6BAC4904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30B8024-4700-48A4-B2FD-DA48A195E23E}"/>
    <w:embedBold r:id="rId7" w:fontKey="{08521E55-63EB-4955-915E-EF67F60A5E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3075EFE-9D9F-40A9-9D12-2576F3382E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BCA3B" w14:textId="77777777" w:rsidR="00AF32AF" w:rsidRDefault="00AF32AF" w:rsidP="002E70FC">
      <w:pPr>
        <w:spacing w:before="0" w:after="0"/>
      </w:pPr>
      <w:r>
        <w:separator/>
      </w:r>
    </w:p>
  </w:footnote>
  <w:footnote w:type="continuationSeparator" w:id="0">
    <w:p w14:paraId="70CAB05A" w14:textId="77777777" w:rsidR="00AF32AF" w:rsidRDefault="00AF32AF" w:rsidP="002E70F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235" type="#_x0000_t75" style="width:19.9pt;height:19.9pt" o:bullet="t">
        <v:imagedata r:id="rId2" o:title="S_Icons-Pfeil_02"/>
      </v:shape>
    </w:pict>
  </w:numPicBullet>
  <w:numPicBullet w:numPicBulletId="2">
    <w:pict>
      <v:shape id="_x0000_i1236" type="#_x0000_t75" style="width:15.35pt;height:15.85pt" o:bullet="t">
        <v:imagedata r:id="rId3" o:title="Bullet_2_Indices_Small"/>
      </v:shape>
    </w:pict>
  </w:numPicBullet>
  <w:numPicBullet w:numPicBulletId="3">
    <w:pict>
      <v:shape id="_x0000_i123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616D6"/>
    <w:multiLevelType w:val="hybridMultilevel"/>
    <w:tmpl w:val="6AE2C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00102"/>
    <w:multiLevelType w:val="hybridMultilevel"/>
    <w:tmpl w:val="C54EDD5A"/>
    <w:lvl w:ilvl="0" w:tplc="77FA4E5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805B4"/>
    <w:multiLevelType w:val="hybridMultilevel"/>
    <w:tmpl w:val="36AE108C"/>
    <w:lvl w:ilvl="0" w:tplc="100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22"/>
  </w:num>
  <w:num w:numId="5">
    <w:abstractNumId w:val="16"/>
  </w:num>
  <w:num w:numId="6">
    <w:abstractNumId w:val="8"/>
  </w:num>
  <w:num w:numId="7">
    <w:abstractNumId w:val="21"/>
  </w:num>
  <w:num w:numId="8">
    <w:abstractNumId w:val="4"/>
  </w:num>
  <w:num w:numId="9">
    <w:abstractNumId w:val="14"/>
  </w:num>
  <w:num w:numId="10">
    <w:abstractNumId w:val="12"/>
  </w:num>
  <w:num w:numId="11">
    <w:abstractNumId w:val="3"/>
  </w:num>
  <w:num w:numId="12">
    <w:abstractNumId w:val="2"/>
  </w:num>
  <w:num w:numId="13">
    <w:abstractNumId w:val="15"/>
  </w:num>
  <w:num w:numId="14">
    <w:abstractNumId w:val="10"/>
  </w:num>
  <w:num w:numId="15">
    <w:abstractNumId w:val="5"/>
  </w:num>
  <w:num w:numId="16">
    <w:abstractNumId w:val="11"/>
  </w:num>
  <w:num w:numId="17">
    <w:abstractNumId w:val="23"/>
  </w:num>
  <w:num w:numId="18">
    <w:abstractNumId w:val="9"/>
  </w:num>
  <w:num w:numId="19">
    <w:abstractNumId w:val="19"/>
  </w:num>
  <w:num w:numId="20">
    <w:abstractNumId w:val="20"/>
  </w:num>
  <w:num w:numId="21">
    <w:abstractNumId w:val="0"/>
  </w:num>
  <w:num w:numId="22">
    <w:abstractNumId w:val="18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embedTrueTypeFonts/>
  <w:proofState w:spelling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06724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38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3D90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0AF1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148C3"/>
    <w:rsid w:val="0051608E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1B93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33CF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5A2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228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5381D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32AF"/>
    <w:rsid w:val="00AF46AF"/>
    <w:rsid w:val="00AF7C5B"/>
    <w:rsid w:val="00B01B34"/>
    <w:rsid w:val="00B04ABF"/>
    <w:rsid w:val="00B1629F"/>
    <w:rsid w:val="00B210BC"/>
    <w:rsid w:val="00B302B4"/>
    <w:rsid w:val="00B4681A"/>
    <w:rsid w:val="00B5343D"/>
    <w:rsid w:val="00B61371"/>
    <w:rsid w:val="00B65980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047C4"/>
    <w:rsid w:val="00C12034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27FE"/>
    <w:rsid w:val="00CC4A71"/>
    <w:rsid w:val="00CD41EB"/>
    <w:rsid w:val="00CD7B75"/>
    <w:rsid w:val="00CF29CC"/>
    <w:rsid w:val="00D06800"/>
    <w:rsid w:val="00D06D8B"/>
    <w:rsid w:val="00D30535"/>
    <w:rsid w:val="00D55031"/>
    <w:rsid w:val="00D56B63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0987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332A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53E8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8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B1AC9F-18E6-47DC-A0BD-6B150E0E8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2020-08-07T13:41:00Z</dcterms:created>
  <dcterms:modified xsi:type="dcterms:W3CDTF">2020-08-07T15:46:00Z</dcterms:modified>
  <cp:contentStatus/>
</cp:coreProperties>
</file>